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34"/>
        </w:tabs>
        <w:rPr>
          <w:rFonts w:ascii="黑体" w:eastAsia="黑体"/>
          <w:b/>
          <w:spacing w:val="5"/>
          <w:sz w:val="24"/>
        </w:rPr>
      </w:pPr>
      <w:r>
        <w:rPr>
          <w:rFonts w:ascii="黑体" w:eastAsia="黑体"/>
          <w:b/>
          <w:spacing w:val="5"/>
          <w:sz w:val="24"/>
        </w:rPr>
        <w:pict>
          <v:rect id="_x0000_s1025" o:spid="_x0000_s1025" o:spt="1" style="position:absolute;left:0pt;margin-left:342.4pt;margin-top:1.15pt;height:54.5pt;width:128.6pt;z-index:251659264;v-text-anchor:middle;mso-width-relative:page;mso-height-relative:page;" filled="f" coordsize="21600,21600">
            <v:path/>
            <v:fill on="f" focussize="0,0"/>
            <v:stroke joinstyle="round"/>
            <v:imagedata o:title=""/>
            <o:lock v:ext="edit"/>
            <v:textbox>
              <w:txbxContent>
                <w:p>
                  <w:pPr>
                    <w:spacing w:before="40" w:line="200" w:lineRule="exact"/>
                    <w:ind w:firstLine="76" w:firstLineChars="51"/>
                    <w:jc w:val="left"/>
                    <w:rPr>
                      <w:rFonts w:asciiTheme="majorEastAsia" w:hAnsiTheme="majorEastAsia" w:eastAsiaTheme="majorEastAsia" w:cstheme="majorEastAsia"/>
                      <w:sz w:val="15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5"/>
                    </w:rPr>
                    <w:t>制表机关：科学技术部</w:t>
                  </w:r>
                </w:p>
                <w:p>
                  <w:pPr>
                    <w:spacing w:before="40" w:line="200" w:lineRule="exact"/>
                    <w:ind w:firstLine="76" w:firstLineChars="51"/>
                    <w:jc w:val="left"/>
                    <w:rPr>
                      <w:rFonts w:asciiTheme="majorEastAsia" w:hAnsiTheme="majorEastAsia" w:eastAsiaTheme="majorEastAsia" w:cstheme="majorEastAsia"/>
                      <w:sz w:val="15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5"/>
                    </w:rPr>
                    <w:t>批准机关：国家统计局</w:t>
                  </w:r>
                </w:p>
                <w:p>
                  <w:pPr>
                    <w:spacing w:before="40" w:line="200" w:lineRule="exact"/>
                    <w:ind w:firstLine="76" w:firstLineChars="51"/>
                    <w:jc w:val="left"/>
                    <w:rPr>
                      <w:rFonts w:asciiTheme="majorEastAsia" w:hAnsiTheme="majorEastAsia" w:eastAsiaTheme="majorEastAsia" w:cstheme="majorEastAsia"/>
                      <w:sz w:val="15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5"/>
                    </w:rPr>
                    <w:t>批准文号：国统制[2018] 196号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5"/>
                    </w:rPr>
                    <w:t xml:space="preserve"> 有效期至：2021年12月</w:t>
                  </w:r>
                </w:p>
              </w:txbxContent>
            </v:textbox>
          </v:rect>
        </w:pict>
      </w:r>
    </w:p>
    <w:p>
      <w:pPr>
        <w:tabs>
          <w:tab w:val="left" w:pos="3534"/>
        </w:tabs>
        <w:rPr>
          <w:rFonts w:ascii="黑体" w:eastAsia="黑体"/>
          <w:b/>
          <w:spacing w:val="5"/>
          <w:sz w:val="24"/>
        </w:rPr>
      </w:pPr>
      <w:r>
        <w:rPr>
          <w:rFonts w:ascii="黑体" w:eastAsia="黑体"/>
          <w:b/>
          <w:spacing w:val="5"/>
          <w:sz w:val="24"/>
        </w:rPr>
        <w:object>
          <v:shape id="_x0000_i1025" o:spt="75" type="#_x0000_t75" style="height:60.75pt;width:6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MSDraw" ShapeID="_x0000_i1025" DrawAspect="Content" ObjectID="_1468075725" r:id="rId9">
            <o:LockedField>false</o:LockedField>
          </o:OLEObject>
        </w:object>
      </w:r>
      <w:bookmarkStart w:id="7" w:name="_GoBack"/>
      <w:r>
        <w:rPr>
          <w:rFonts w:hint="eastAsia" w:ascii="黑体" w:eastAsia="黑体"/>
          <w:b/>
          <w:spacing w:val="-4"/>
          <w:sz w:val="44"/>
          <w:szCs w:val="44"/>
        </w:rPr>
        <w:t>国家科技计划项目跟踪调查表</w:t>
      </w:r>
      <w:bookmarkEnd w:id="7"/>
    </w:p>
    <w:p>
      <w:pPr>
        <w:spacing w:line="45" w:lineRule="atLeast"/>
        <w:jc w:val="center"/>
        <w:rPr>
          <w:rFonts w:ascii="黑体" w:eastAsia="黑体"/>
          <w:b/>
          <w:spacing w:val="-4"/>
          <w:sz w:val="18"/>
          <w:szCs w:val="18"/>
        </w:rPr>
      </w:pPr>
    </w:p>
    <w:tbl>
      <w:tblPr>
        <w:tblStyle w:val="7"/>
        <w:tblW w:w="99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29"/>
        <w:gridCol w:w="459"/>
        <w:gridCol w:w="1119"/>
        <w:gridCol w:w="2187"/>
        <w:gridCol w:w="3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(项目)课题编号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(JB02)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>
            <w:pPr>
              <w:snapToGrid w:val="0"/>
              <w:spacing w:before="64" w:beforeLines="20" w:after="64" w:afterLines="20"/>
              <w:ind w:left="1" w:leftChars="-6" w:right="-61" w:rightChars="-29" w:hanging="14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 xml:space="preserve"> (按立项合同书上的编号填写)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课题名称</w:t>
            </w:r>
            <w:r>
              <w:rPr>
                <w:rFonts w:ascii="Arial" w:hAnsi="Arial" w:eastAsia="楷体_GB2312"/>
                <w:kern w:val="0"/>
                <w:sz w:val="18"/>
                <w:szCs w:val="18"/>
              </w:rPr>
              <w:t>(JB01)</w:t>
            </w:r>
          </w:p>
        </w:tc>
        <w:tc>
          <w:tcPr>
            <w:tcW w:w="7259" w:type="dxa"/>
            <w:gridSpan w:val="4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课题列入计划类别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(JB90)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1" w:leftChars="-6" w:right="-61" w:rightChars="-29" w:hanging="14" w:hangingChars="8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1.863计划2.国家科技支撑计划3.973计划</w:t>
            </w:r>
          </w:p>
          <w:p>
            <w:pPr>
              <w:snapToGrid w:val="0"/>
              <w:spacing w:before="64" w:beforeLines="20" w:after="64" w:afterLines="20"/>
              <w:ind w:left="1" w:leftChars="-6" w:right="-61" w:rightChars="-29" w:hanging="14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4.国家重大科学研究计划5.国家科技重大专项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8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 xml:space="preserve">承担单位详细名称(盖章) 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(JB21)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通信地址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(JB23)</w:t>
            </w:r>
          </w:p>
        </w:tc>
        <w:tc>
          <w:tcPr>
            <w:tcW w:w="7259" w:type="dxa"/>
            <w:gridSpan w:val="4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邮编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(JB24)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行政区划代码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B16)</w:t>
            </w:r>
          </w:p>
        </w:tc>
        <w:tc>
          <w:tcPr>
            <w:tcW w:w="3494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050" w:type="dxa"/>
            <w:vAlign w:val="center"/>
          </w:tcPr>
          <w:p>
            <w:pPr>
              <w:tabs>
                <w:tab w:val="left" w:pos="3534"/>
              </w:tabs>
              <w:jc w:val="center"/>
              <w:rPr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单位性质</w:t>
            </w:r>
            <w:r>
              <w:rPr>
                <w:rFonts w:ascii="Arial" w:hAnsi="Arial" w:eastAsia="楷体_GB2312"/>
                <w:spacing w:val="-10"/>
                <w:kern w:val="0"/>
                <w:sz w:val="18"/>
                <w:szCs w:val="18"/>
              </w:rPr>
              <w:t>(JB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27</w:t>
            </w:r>
            <w:r>
              <w:rPr>
                <w:rFonts w:ascii="Arial" w:hAnsi="Arial" w:eastAsia="楷体_GB2312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629" w:type="dxa"/>
            <w:vAlign w:val="center"/>
          </w:tcPr>
          <w:p>
            <w:pPr>
              <w:tabs>
                <w:tab w:val="left" w:pos="3534"/>
              </w:tabs>
              <w:jc w:val="center"/>
              <w:rPr>
                <w:kern w:val="0"/>
                <w:sz w:val="20"/>
              </w:rPr>
            </w:pPr>
          </w:p>
        </w:tc>
        <w:tc>
          <w:tcPr>
            <w:tcW w:w="7259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right="23" w:rightChars="11"/>
              <w:jc w:val="left"/>
              <w:textAlignment w:val="baseline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AA.事业型研究单位AB.大专院校(含大学附属医院)AC.政府机关AD.群众团体AE.其他事业单位BA.转制为企业的科研院所BB.国有企业BC.集体所有制企业 BD.私营企业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right="23" w:rightChars="11"/>
              <w:jc w:val="left"/>
              <w:textAlignment w:val="baseline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BE.联营企业股份有限公司、有限责任公司、股份合作企业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right="23" w:rightChars="11"/>
              <w:jc w:val="left"/>
              <w:textAlignment w:val="baseline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BF.外商投资企业（包括中外合资经营企业、中外合作经营企业、外商独资企业）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right="23" w:rightChars="11"/>
              <w:jc w:val="left"/>
              <w:textAlignment w:val="baseline"/>
              <w:rPr>
                <w:rFonts w:ascii="华文楷体" w:hAnsi="华文楷体" w:eastAsia="华文楷体" w:cs="华文楷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BG.港、澳、台商投资企业（包括与港澳台商合资经营企业、与港澳台商合作经营企业、港澳台商独资企业）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right="23" w:rightChars="11"/>
              <w:jc w:val="left"/>
              <w:textAlignment w:val="baseline"/>
              <w:rPr>
                <w:rFonts w:ascii="楷体_GB2312" w:hAnsi="Arial" w:eastAsia="楷体_GB2312" w:cs="Arial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BH.其他内资企业CA.国外机构或组织CB.民办非企业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统一社会信用代码</w:t>
            </w:r>
            <w:r>
              <w:rPr>
                <w:rFonts w:hint="eastAsia" w:ascii="Arial" w:hAnsi="Arial" w:eastAsia="楷体_GB2312"/>
                <w:kern w:val="0"/>
                <w:sz w:val="18"/>
                <w:szCs w:val="18"/>
              </w:rPr>
              <w:t>(JB26)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>
            <w:pPr>
              <w:snapToGrid w:val="0"/>
              <w:spacing w:before="64" w:beforeLines="20" w:after="64" w:afterLines="20"/>
              <w:ind w:left="1" w:leftChars="-6" w:right="-61" w:rightChars="-29" w:hanging="14" w:hangingChars="8"/>
              <w:rPr>
                <w:rFonts w:ascii="楷体_GB2312" w:hAnsi="Arial" w:eastAsia="楷体_GB2312" w:cs="Arial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（没有统一社会信用代码的填9位数的组织机构代码）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0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课题的学科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(JB13)</w:t>
            </w:r>
          </w:p>
        </w:tc>
        <w:tc>
          <w:tcPr>
            <w:tcW w:w="7888" w:type="dxa"/>
            <w:gridSpan w:val="5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0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课题服务的行业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(JB14)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1" w:leftChars="-6" w:right="-61" w:rightChars="-29" w:hanging="14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18"/>
                <w:szCs w:val="18"/>
              </w:rPr>
              <w:t>（973计划和国家重大科学研究计划的课题不填此项）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0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课题负责人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(JB431)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87" w:type="dxa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(JB491)</w:t>
            </w:r>
          </w:p>
        </w:tc>
        <w:tc>
          <w:tcPr>
            <w:tcW w:w="3494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0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填表人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(JB04)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87" w:type="dxa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 xml:space="preserve">(JB05) </w:t>
            </w:r>
          </w:p>
        </w:tc>
        <w:tc>
          <w:tcPr>
            <w:tcW w:w="3494" w:type="dxa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57" w:type="dxa"/>
            <w:gridSpan w:val="4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与课题联系的E-mail地址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 xml:space="preserve">(JB03) </w:t>
            </w:r>
          </w:p>
        </w:tc>
        <w:tc>
          <w:tcPr>
            <w:tcW w:w="5681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石家庄经济开发区世纪大道17号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57" w:type="dxa"/>
            <w:gridSpan w:val="4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本课题验收/结题时间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>(JD04)</w:t>
            </w:r>
          </w:p>
        </w:tc>
        <w:tc>
          <w:tcPr>
            <w:tcW w:w="5681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57" w:type="dxa"/>
            <w:gridSpan w:val="4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填表时间</w:t>
            </w:r>
            <w:r>
              <w:rPr>
                <w:rFonts w:hint="eastAsia" w:ascii="Arial" w:hAnsi="Arial" w:eastAsia="楷体_GB2312"/>
                <w:spacing w:val="-10"/>
                <w:kern w:val="0"/>
                <w:sz w:val="18"/>
                <w:szCs w:val="18"/>
              </w:rPr>
              <w:t xml:space="preserve"> (JB07)</w:t>
            </w:r>
          </w:p>
        </w:tc>
        <w:tc>
          <w:tcPr>
            <w:tcW w:w="5681" w:type="dxa"/>
            <w:gridSpan w:val="2"/>
            <w:vAlign w:val="center"/>
          </w:tcPr>
          <w:p>
            <w:pPr>
              <w:snapToGrid w:val="0"/>
              <w:spacing w:before="64" w:beforeLines="20" w:after="64" w:afterLines="20"/>
              <w:ind w:left="3" w:leftChars="-6" w:right="-61" w:rightChars="-29" w:hanging="16" w:hangingChars="8"/>
              <w:rPr>
                <w:rFonts w:ascii="Arial" w:hAnsi="Arial" w:eastAsia="楷体_GB2312"/>
                <w:spacing w:val="-2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pacing w:val="-24"/>
                <w:w w:val="90"/>
                <w:kern w:val="0"/>
                <w:sz w:val="28"/>
                <w:szCs w:val="28"/>
              </w:rPr>
              <w:t>年月日</w:t>
            </w:r>
          </w:p>
        </w:tc>
      </w:tr>
    </w:tbl>
    <w:p>
      <w:pPr>
        <w:snapToGrid w:val="0"/>
        <w:spacing w:line="240" w:lineRule="atLeast"/>
        <w:jc w:val="center"/>
        <w:rPr>
          <w:sz w:val="30"/>
          <w:szCs w:val="30"/>
        </w:rPr>
      </w:pPr>
    </w:p>
    <w:p>
      <w:pPr>
        <w:snapToGrid w:val="0"/>
        <w:spacing w:line="240" w:lineRule="atLeast"/>
        <w:jc w:val="center"/>
        <w:rPr>
          <w:sz w:val="30"/>
          <w:szCs w:val="30"/>
        </w:rPr>
      </w:pPr>
    </w:p>
    <w:p>
      <w:pPr>
        <w:snapToGrid w:val="0"/>
        <w:spacing w:line="240" w:lineRule="atLeast"/>
        <w:jc w:val="center"/>
        <w:rPr>
          <w:rFonts w:ascii="黑体" w:eastAsia="黑体"/>
          <w:spacing w:val="12"/>
          <w:sz w:val="32"/>
        </w:rPr>
      </w:pPr>
      <w:r>
        <w:rPr>
          <w:rFonts w:hint="eastAsia" w:ascii="黑体" w:eastAsia="黑体"/>
          <w:spacing w:val="12"/>
          <w:sz w:val="32"/>
        </w:rPr>
        <w:t>中华人民共和国科学技术部</w:t>
      </w:r>
    </w:p>
    <w:p>
      <w:pPr>
        <w:pStyle w:val="2"/>
        <w:snapToGrid w:val="0"/>
        <w:spacing w:before="64" w:beforeLines="20" w:line="240" w:lineRule="atLeast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二〇一八年十月</w:t>
      </w:r>
    </w:p>
    <w:p>
      <w:pPr>
        <w:pStyle w:val="2"/>
        <w:snapToGrid w:val="0"/>
        <w:spacing w:before="64" w:beforeLines="20" w:line="240" w:lineRule="atLeast"/>
        <w:jc w:val="center"/>
        <w:rPr>
          <w:szCs w:val="21"/>
        </w:rPr>
      </w:pPr>
    </w:p>
    <w:p>
      <w:pPr>
        <w:pStyle w:val="2"/>
        <w:snapToGrid w:val="0"/>
        <w:spacing w:before="64" w:beforeLines="20" w:line="240" w:lineRule="atLeast"/>
        <w:jc w:val="both"/>
        <w:rPr>
          <w:szCs w:val="21"/>
        </w:rPr>
      </w:pPr>
      <w:r>
        <w:pict>
          <v:rect id="矩形 12" o:spid="_x0000_s1027" o:spt="1" style="position:absolute;left:0pt;margin-left:339.85pt;margin-top:0.45pt;height:67.6pt;width:120.55pt;z-index:251658240;v-text-anchor:middle;mso-width-relative:page;mso-height-relative:page;" filled="f" coordsize="21600,21600">
            <v:path/>
            <v:fill on="f" focussize="0,0"/>
            <v:stroke joinstyle="round"/>
            <v:imagedata o:title=""/>
            <o:lock v:ext="edit"/>
            <v:textbox>
              <w:txbxContent>
                <w:p>
                  <w:pPr>
                    <w:snapToGrid w:val="0"/>
                    <w:spacing w:line="240" w:lineRule="exact"/>
                    <w:rPr>
                      <w:rFonts w:ascii="Arial" w:hAnsi="Arial" w:eastAsia="黑体"/>
                      <w:sz w:val="15"/>
                    </w:rPr>
                  </w:pPr>
                  <w:r>
                    <w:rPr>
                      <w:rFonts w:hint="eastAsia" w:ascii="Arial" w:hAnsi="Arial" w:eastAsia="黑体"/>
                      <w:sz w:val="15"/>
                    </w:rPr>
                    <w:t>表    号：JHGZ-01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Arial" w:hAnsi="Arial" w:eastAsia="黑体"/>
                      <w:sz w:val="15"/>
                    </w:rPr>
                  </w:pPr>
                  <w:r>
                    <w:rPr>
                      <w:rFonts w:hint="eastAsia" w:ascii="Arial" w:hAnsi="Arial" w:eastAsia="黑体"/>
                      <w:sz w:val="15"/>
                    </w:rPr>
                    <w:t>制表机关：科学技术部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Arial" w:hAnsi="Arial" w:eastAsia="黑体"/>
                      <w:sz w:val="15"/>
                    </w:rPr>
                  </w:pPr>
                  <w:r>
                    <w:rPr>
                      <w:rFonts w:hint="eastAsia" w:ascii="Arial" w:hAnsi="Arial" w:eastAsia="黑体"/>
                      <w:sz w:val="15"/>
                    </w:rPr>
                    <w:t>批准机关：国家统计局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Arial" w:hAnsi="Arial" w:eastAsia="黑体"/>
                      <w:sz w:val="15"/>
                    </w:rPr>
                  </w:pPr>
                  <w:r>
                    <w:rPr>
                      <w:rFonts w:hint="eastAsia" w:ascii="Arial" w:hAnsi="Arial" w:eastAsia="黑体"/>
                      <w:sz w:val="15"/>
                    </w:rPr>
                    <w:t>批准文号：国统制[2018] 196号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Arial" w:hAnsi="Arial" w:eastAsia="黑体"/>
                      <w:sz w:val="15"/>
                      <w:szCs w:val="18"/>
                    </w:rPr>
                  </w:pPr>
                  <w:r>
                    <w:rPr>
                      <w:rFonts w:hint="eastAsia" w:ascii="Arial" w:hAnsi="Arial" w:eastAsia="黑体"/>
                      <w:sz w:val="15"/>
                    </w:rPr>
                    <w:t>有效期至：2021年12月</w:t>
                  </w:r>
                </w:p>
              </w:txbxContent>
            </v:textbox>
          </v:rect>
        </w:pict>
      </w:r>
    </w:p>
    <w:p>
      <w:pPr>
        <w:tabs>
          <w:tab w:val="left" w:pos="3534"/>
        </w:tabs>
        <w:ind w:firstLine="3060" w:firstLineChars="850"/>
        <w:rPr>
          <w:sz w:val="36"/>
          <w:szCs w:val="36"/>
        </w:rPr>
      </w:pPr>
      <w:r>
        <w:rPr>
          <w:rFonts w:hint="eastAsia"/>
          <w:sz w:val="36"/>
          <w:szCs w:val="36"/>
        </w:rPr>
        <w:t>基本情况</w:t>
      </w:r>
    </w:p>
    <w:p>
      <w:pPr>
        <w:tabs>
          <w:tab w:val="left" w:pos="3534"/>
        </w:tabs>
        <w:rPr>
          <w:sz w:val="36"/>
          <w:szCs w:val="36"/>
        </w:rPr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 w:ascii="黑体" w:eastAsia="黑体"/>
          <w:sz w:val="24"/>
        </w:rPr>
        <w:t>一、成果产出及被采用情况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1.1验收/结题后是否有公开发表/出版的论文或著作？   1.是  2.否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若是,</w:t>
      </w:r>
    </w:p>
    <w:tbl>
      <w:tblPr>
        <w:tblStyle w:val="7"/>
        <w:tblW w:w="5564" w:type="dxa"/>
        <w:jc w:val="center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其中：2018年度发表科技论文</w:t>
            </w:r>
          </w:p>
        </w:tc>
        <w:tc>
          <w:tcPr>
            <w:tcW w:w="219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其中：向国外发表</w:t>
            </w:r>
          </w:p>
        </w:tc>
        <w:tc>
          <w:tcPr>
            <w:tcW w:w="219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其中：SCI、EI、ISTP收录</w:t>
            </w:r>
          </w:p>
        </w:tc>
        <w:tc>
          <w:tcPr>
            <w:tcW w:w="219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2018年度出版科技著作</w:t>
            </w:r>
          </w:p>
        </w:tc>
        <w:tc>
          <w:tcPr>
            <w:tcW w:w="219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万字</w:t>
            </w:r>
          </w:p>
        </w:tc>
      </w:tr>
    </w:tbl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1.2 在验收/结题后是否将本课题成果申请专利？    1.是  2.否</w:t>
      </w:r>
    </w:p>
    <w:p>
      <w:pPr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Arial" w:hAnsi="Arial" w:cs="Arial"/>
          <w:sz w:val="20"/>
        </w:rPr>
      </w:pPr>
      <w:r>
        <w:rPr>
          <w:rFonts w:hint="eastAsia" w:ascii="Arial" w:hAnsi="Arial" w:cs="Arial"/>
          <w:sz w:val="20"/>
        </w:rPr>
        <w:t xml:space="preserve">若是,其中：2018年度提出专利申请件 </w:t>
      </w:r>
    </w:p>
    <w:p>
      <w:pPr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Arial" w:hAnsi="Arial" w:cs="Arial"/>
          <w:sz w:val="20"/>
        </w:rPr>
      </w:pPr>
      <w:r>
        <w:rPr>
          <w:rFonts w:hint="eastAsia" w:ascii="Arial" w:hAnsi="Arial" w:cs="Arial"/>
          <w:sz w:val="20"/>
        </w:rPr>
        <w:t>其中：发明专利申请件  其中：向国外申请件</w:t>
      </w:r>
    </w:p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1.3 本课题成果申请的专利是否有在验收/结题后才被授权的？   1.是  2.否</w:t>
      </w:r>
    </w:p>
    <w:p>
      <w:pPr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Arial" w:hAnsi="Arial" w:cs="Arial"/>
          <w:sz w:val="20"/>
        </w:rPr>
      </w:pPr>
      <w:r>
        <w:rPr>
          <w:rFonts w:hint="eastAsia" w:ascii="Arial" w:hAnsi="Arial" w:cs="Arial"/>
          <w:sz w:val="20"/>
        </w:rPr>
        <w:t xml:space="preserve">若是,其中：2018年度获得专利授权件 </w:t>
      </w:r>
    </w:p>
    <w:p>
      <w:pPr>
        <w:autoSpaceDE w:val="0"/>
        <w:autoSpaceDN w:val="0"/>
        <w:adjustRightInd w:val="0"/>
        <w:spacing w:line="320" w:lineRule="atLeast"/>
        <w:jc w:val="left"/>
        <w:textAlignment w:val="baseline"/>
        <w:rPr>
          <w:rFonts w:ascii="Arial" w:hAnsi="Arial" w:cs="Arial"/>
          <w:sz w:val="20"/>
        </w:rPr>
      </w:pPr>
      <w:r>
        <w:rPr>
          <w:rFonts w:hint="eastAsia" w:ascii="Arial" w:hAnsi="Arial" w:cs="Arial"/>
          <w:sz w:val="20"/>
        </w:rPr>
        <w:t>其中：发明专利授权 件 其中：国外授权专利 件</w:t>
      </w:r>
    </w:p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1.4 在验收/结题后本课题成果是否经标准管理部门批准为技术标准？ 1.是2.否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若是,其中：   </w:t>
      </w:r>
    </w:p>
    <w:tbl>
      <w:tblPr>
        <w:tblStyle w:val="7"/>
        <w:tblW w:w="7970" w:type="dxa"/>
        <w:jc w:val="center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1700"/>
        <w:gridCol w:w="1825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2018年度被批准技术标准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  <w:tc>
          <w:tcPr>
            <w:tcW w:w="182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其中：国际标准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  <w:tc>
          <w:tcPr>
            <w:tcW w:w="182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国家标准</w:t>
            </w: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行业标准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  <w:tc>
          <w:tcPr>
            <w:tcW w:w="182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地方标准</w:t>
            </w: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企业标准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  <w:tc>
          <w:tcPr>
            <w:tcW w:w="182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1.5 在验收/结题后本课题成果是否获省部级以上科技奖励？   1.是  2.否</w:t>
      </w:r>
    </w:p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若是,其中：</w:t>
      </w:r>
    </w:p>
    <w:tbl>
      <w:tblPr>
        <w:tblStyle w:val="7"/>
        <w:tblW w:w="8024" w:type="dxa"/>
        <w:jc w:val="center"/>
        <w:tblInd w:w="-1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1687"/>
        <w:gridCol w:w="1801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2018年度获国家科技奖</w:t>
            </w:r>
          </w:p>
        </w:tc>
        <w:tc>
          <w:tcPr>
            <w:tcW w:w="1687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  <w:tc>
          <w:tcPr>
            <w:tcW w:w="1801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获省、部级科技</w:t>
            </w:r>
          </w:p>
        </w:tc>
        <w:tc>
          <w:tcPr>
            <w:tcW w:w="1711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项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1.6 专利维持和实施</w:t>
      </w:r>
    </w:p>
    <w:tbl>
      <w:tblPr>
        <w:tblStyle w:val="7"/>
        <w:tblW w:w="8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688"/>
        <w:gridCol w:w="182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本课题成果累计申请专利权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182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其中：发明专利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  <w:tc>
          <w:tcPr>
            <w:tcW w:w="182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其中：国外专利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本课题成果累计获得专利授权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182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其中：发明专利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vMerge w:val="continue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  <w:tc>
          <w:tcPr>
            <w:tcW w:w="1688" w:type="dxa"/>
            <w:vMerge w:val="continue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</w:p>
        </w:tc>
        <w:tc>
          <w:tcPr>
            <w:tcW w:w="182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其中：国外专利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（请针对本课题申请的所有发明专利，填写附表2）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在本课题成果所有获得授权的专利中：</w:t>
      </w:r>
    </w:p>
    <w:tbl>
      <w:tblPr>
        <w:tblStyle w:val="7"/>
        <w:tblW w:w="8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1650"/>
        <w:gridCol w:w="172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2018年度缴纳了专利年费的有</w:t>
            </w:r>
          </w:p>
        </w:tc>
        <w:tc>
          <w:tcPr>
            <w:tcW w:w="1650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其中：发明专利</w:t>
            </w: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2018年度被实施的专利有</w:t>
            </w:r>
          </w:p>
        </w:tc>
        <w:tc>
          <w:tcPr>
            <w:tcW w:w="1650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172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其中：发明专利</w:t>
            </w: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</w:tbl>
    <w:p>
      <w:pPr>
        <w:tabs>
          <w:tab w:val="left" w:pos="3534"/>
        </w:tabs>
      </w:pPr>
    </w:p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 xml:space="preserve">1.7 </w:t>
      </w:r>
      <w:r>
        <w:rPr>
          <w:rFonts w:ascii="Arial" w:hAnsi="Arial" w:eastAsia="黑体" w:cs="Arial"/>
          <w:szCs w:val="21"/>
        </w:rPr>
        <w:t>在验收/结题后本课题</w:t>
      </w:r>
      <w:r>
        <w:rPr>
          <w:rFonts w:hint="eastAsia" w:ascii="Arial" w:hAnsi="Arial" w:eastAsia="黑体" w:cs="Arial"/>
          <w:szCs w:val="21"/>
        </w:rPr>
        <w:t>取得的其他成果情况</w:t>
      </w:r>
    </w:p>
    <w:tbl>
      <w:tblPr>
        <w:tblStyle w:val="7"/>
        <w:tblW w:w="9159" w:type="dxa"/>
        <w:jc w:val="center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1559"/>
        <w:gridCol w:w="212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bookmarkStart w:id="0" w:name="_Hlk529189685"/>
            <w:r>
              <w:rPr>
                <w:rFonts w:hint="eastAsia" w:ascii="宋体" w:hAnsi="宋体" w:cs="Arial"/>
                <w:kern w:val="0"/>
                <w:sz w:val="20"/>
              </w:rPr>
              <w:t>结题/验收后累计获得计算机软件著作权登记证书</w:t>
            </w:r>
            <w:bookmarkEnd w:id="0"/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结题/验收后累计获得</w:t>
            </w:r>
            <w:bookmarkStart w:id="1" w:name="_Hlk529189696"/>
            <w:r>
              <w:rPr>
                <w:rFonts w:hint="eastAsia" w:ascii="宋体" w:hAnsi="宋体" w:cs="Arial"/>
                <w:kern w:val="0"/>
                <w:sz w:val="20"/>
              </w:rPr>
              <w:t>集成电路布图设计登记证书</w:t>
            </w:r>
            <w:bookmarkEnd w:id="1"/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结题/验收后累计</w:t>
            </w:r>
            <w:bookmarkStart w:id="2" w:name="_Hlk529189706"/>
            <w:r>
              <w:rPr>
                <w:rFonts w:hint="eastAsia" w:ascii="宋体" w:hAnsi="宋体" w:cs="Arial"/>
                <w:kern w:val="0"/>
                <w:sz w:val="20"/>
              </w:rPr>
              <w:t>获得植物新品种权</w:t>
            </w:r>
            <w:bookmarkEnd w:id="2"/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结题/验收后累计获得</w:t>
            </w:r>
            <w:bookmarkStart w:id="3" w:name="_Hlk529189719"/>
            <w:r>
              <w:rPr>
                <w:rFonts w:hint="eastAsia" w:ascii="宋体" w:hAnsi="宋体" w:cs="Arial"/>
                <w:kern w:val="0"/>
                <w:sz w:val="20"/>
              </w:rPr>
              <w:t>新药证书</w:t>
            </w:r>
            <w:bookmarkEnd w:id="3"/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</w:tbl>
    <w:p>
      <w:pPr>
        <w:spacing w:line="340" w:lineRule="atLeast"/>
        <w:jc w:val="left"/>
        <w:rPr>
          <w:rFonts w:ascii="Arial" w:hAnsi="Arial" w:eastAsia="黑体" w:cs="Arial"/>
          <w:szCs w:val="21"/>
        </w:rPr>
      </w:pPr>
      <w:r>
        <w:rPr>
          <w:rFonts w:hint="eastAsia" w:ascii="黑体" w:hAnsi="黑体" w:eastAsia="黑体" w:cs="Arial"/>
          <w:b/>
          <w:szCs w:val="21"/>
        </w:rPr>
        <w:t>（以下新产品、新技术、新工艺、新装置指标仅要求国家科技重大专项项目/课题填写）</w:t>
      </w:r>
    </w:p>
    <w:tbl>
      <w:tblPr>
        <w:tblStyle w:val="7"/>
        <w:tblW w:w="9159" w:type="dxa"/>
        <w:jc w:val="center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1559"/>
        <w:gridCol w:w="212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本课题结题后累计取得新产品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本课题结题后累计取得新材料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本课题结题后累计取得新工艺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本课题结题后累计取得新装置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其中，2018当年获得</w:t>
            </w:r>
          </w:p>
        </w:tc>
        <w:tc>
          <w:tcPr>
            <w:tcW w:w="1819" w:type="dxa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Arial" w:hAnsi="宋体" w:cs="Arial"/>
                <w:kern w:val="0"/>
                <w:sz w:val="20"/>
              </w:rPr>
            </w:pPr>
            <w:r>
              <w:rPr>
                <w:rFonts w:hint="eastAsia" w:ascii="Arial" w:hAnsi="宋体" w:cs="Arial"/>
                <w:kern w:val="0"/>
                <w:sz w:val="20"/>
              </w:rPr>
              <w:t>件</w:t>
            </w:r>
          </w:p>
        </w:tc>
      </w:tr>
    </w:tbl>
    <w:p>
      <w:pPr>
        <w:tabs>
          <w:tab w:val="left" w:pos="3534"/>
        </w:tabs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二、成果形式及转化情况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2.1 本课题核心成果属于以下何种形态？（请在合适的选项打√，最多可选三项）</w:t>
      </w:r>
    </w:p>
    <w:tbl>
      <w:tblPr>
        <w:tblStyle w:val="7"/>
        <w:tblW w:w="9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4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1.新产品(新品种)/新材料</w:t>
            </w:r>
          </w:p>
        </w:tc>
        <w:tc>
          <w:tcPr>
            <w:tcW w:w="49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4" w:type="dxa"/>
            <w:tcBorders>
              <w:tl2br w:val="nil"/>
              <w:tr2bl w:val="nil"/>
            </w:tcBorders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□2.新技术/新工艺</w:t>
            </w:r>
          </w:p>
        </w:tc>
        <w:tc>
          <w:tcPr>
            <w:tcW w:w="4988" w:type="dxa"/>
            <w:tcBorders>
              <w:tl2br w:val="nil"/>
              <w:tr2bl w:val="nil"/>
            </w:tcBorders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□8.技术支撑平台(数据库、技术研发/推广平台)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□3.新装置/新仪器设备</w:t>
            </w:r>
          </w:p>
        </w:tc>
        <w:tc>
          <w:tcPr>
            <w:tcW w:w="49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□9.专利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□4.标准/测试方法</w:t>
            </w:r>
          </w:p>
        </w:tc>
        <w:tc>
          <w:tcPr>
            <w:tcW w:w="49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□10.论文/著作/研究(咨询)报告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□5.原型样机</w:t>
            </w:r>
          </w:p>
        </w:tc>
        <w:tc>
          <w:tcPr>
            <w:tcW w:w="49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□11.其他形态，请说明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4" w:type="dxa"/>
            <w:tcBorders>
              <w:tl2br w:val="nil"/>
              <w:tr2bl w:val="nil"/>
            </w:tcBorders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□6.集成系统/计算机软件/集成电路布图设计</w:t>
            </w:r>
          </w:p>
        </w:tc>
        <w:tc>
          <w:tcPr>
            <w:tcW w:w="49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340" w:lineRule="atLeast"/>
        <w:rPr>
          <w:rFonts w:ascii="Arial" w:hAnsi="Arial" w:eastAsia="黑体" w:cs="Arial"/>
          <w:szCs w:val="21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2.2 本课题成果主要服务于以下哪些社会经济目标？（请在合适的选项打√，最多可选三项）</w:t>
      </w:r>
    </w:p>
    <w:tbl>
      <w:tblPr>
        <w:tblStyle w:val="7"/>
        <w:tblW w:w="9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□1.环境保护、生态建设及污染防治</w:t>
            </w:r>
          </w:p>
        </w:tc>
        <w:tc>
          <w:tcPr>
            <w:tcW w:w="501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□8.民用空间探测及开发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□2.能源生产、分配和合理利用</w:t>
            </w:r>
          </w:p>
        </w:tc>
        <w:tc>
          <w:tcPr>
            <w:tcW w:w="501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□9.农林牧渔业发展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  <w:vAlign w:val="center"/>
          </w:tcPr>
          <w:p>
            <w:pPr>
              <w:tabs>
                <w:tab w:val="left" w:pos="3180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□3.卫生事业发展</w:t>
            </w:r>
          </w:p>
        </w:tc>
        <w:tc>
          <w:tcPr>
            <w:tcW w:w="5012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□10.工商业发展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□4.教育事业发展</w:t>
            </w:r>
          </w:p>
        </w:tc>
        <w:tc>
          <w:tcPr>
            <w:tcW w:w="5012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□11.非定向研究（仅包括基础理论研究）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□5.基础设施以及城市和农村规划</w:t>
            </w:r>
          </w:p>
        </w:tc>
        <w:tc>
          <w:tcPr>
            <w:tcW w:w="501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□12.国防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□6.社会发展和社会服务</w:t>
            </w:r>
          </w:p>
        </w:tc>
        <w:tc>
          <w:tcPr>
            <w:tcW w:w="501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□13.其他民用目标，请说明: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□7.地球和大气层的探索与利用</w:t>
            </w:r>
          </w:p>
        </w:tc>
        <w:tc>
          <w:tcPr>
            <w:tcW w:w="5012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2.3 本课题成果转化/应用情况：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1.已转化/应用    2.未转化/应用    3.不适宜转化/应用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若选“1.已转化/应用”，继续回答除第五题外的后续各题。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若选“2.未转化/应用”或“3.不适宜转化/应用”，跳过2.4～2.6题及三、四题，继续回答五～八题。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2.4 本课题成果转化/应用的主要途径是：（请在合适的选项打√，可多选）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□1.自行投资实施转化/应用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□6.利用成果对外提供技术服务（咨询）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□2.对外技术/专利转让</w:t>
            </w:r>
          </w:p>
        </w:tc>
        <w:tc>
          <w:tcPr>
            <w:tcW w:w="46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□7.批准为技术标准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□3.许可他人使用该科技成果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□8.用于大型工程项目或大型技术系统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□4.以成果为合作条件，与他人共同实施转化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□9.用于公益性推广应用</w:t>
            </w:r>
          </w:p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□5.以成果作价投资，折算股份或者出资比例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□10.其他途径，请说明:</w:t>
            </w:r>
          </w:p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2.5 本课题成果后续转化/应用的主要用户是：（请在合适的选项打√，可多选）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□1.本课题的承担/参加单位</w:t>
            </w:r>
          </w:p>
        </w:tc>
        <w:tc>
          <w:tcPr>
            <w:tcW w:w="46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□4.利用课题成果创办的新企业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□2.所属项目内其他课题的承担/参加单位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□5.其他用户，请说明：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9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□3.所属项目外单位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2.6 促进本课题成果后续转化/应用的主要机构/中介是：（请在合适的选项打√，可多选）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□1.行业协会</w:t>
            </w:r>
          </w:p>
        </w:tc>
        <w:tc>
          <w:tcPr>
            <w:tcW w:w="46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□5.科技企业孵化器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□2.产业技术联盟</w:t>
            </w:r>
          </w:p>
        </w:tc>
        <w:tc>
          <w:tcPr>
            <w:tcW w:w="46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□6.大学科技园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□3.技术交易市场</w:t>
            </w:r>
          </w:p>
        </w:tc>
        <w:tc>
          <w:tcPr>
            <w:tcW w:w="46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□7.其他机构/中介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□4.生产力促进中心</w:t>
            </w:r>
          </w:p>
        </w:tc>
        <w:tc>
          <w:tcPr>
            <w:tcW w:w="46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□8.未通过中介机构（选填此项时不能同时选择其他项）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三、成果推广及产业化情况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3.1 本课题成果应用范围：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1.本课题成果当前只在课题承担单位内应用，尚未进一步推广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2.本课题成果除用于课题承担单位外，已实现行业内推广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3.其它，请说明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3.2 本课题成果的应用规模：</w:t>
      </w:r>
    </w:p>
    <w:p>
      <w:pPr>
        <w:tabs>
          <w:tab w:val="left" w:pos="28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1.实现较小规模应用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2.实现中等规模应用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3.实现较大规模应用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成果目前应用状态：  1.继续应用  2.已停止应用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3.3 本课题成果形成产品应用于市场情况：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课题结束时成果应用于市场情况：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2018年课题成果应用于市场情况：</w:t>
      </w:r>
    </w:p>
    <w:tbl>
      <w:tblPr>
        <w:tblStyle w:val="7"/>
        <w:tblW w:w="7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tabs>
                <w:tab w:val="left" w:pos="3450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1.未形成产品</w:t>
            </w:r>
            <w:r>
              <w:rPr>
                <w:rFonts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379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1.未形成产品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2.形成产品，但尚未推向市场</w:t>
            </w:r>
          </w:p>
        </w:tc>
        <w:tc>
          <w:tcPr>
            <w:tcW w:w="379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2.形成产品，但尚未推向市场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3.形成产品，并占有较小市场份额</w:t>
            </w:r>
          </w:p>
        </w:tc>
        <w:tc>
          <w:tcPr>
            <w:tcW w:w="379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3.形成产品，并占有较小市场份额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4.形成产品，并占有较大市场份额</w:t>
            </w:r>
          </w:p>
        </w:tc>
        <w:tc>
          <w:tcPr>
            <w:tcW w:w="379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4.形成产品，并占有较大市场份额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3.4 本课题成果后续产业化阶段投融资情况：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产业化阶段的经费是否充足？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1.充足  2.比较充足  3.一般  4.不足  5.严重不足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目前是否已获得投资？  1.是  2.否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是否有风险投资介入？  1.是  2.否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如果已获得投资，目前成果产业化实际获得的投融资金额为： 万元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投融资来源：</w:t>
      </w:r>
    </w:p>
    <w:tbl>
      <w:tblPr>
        <w:tblStyle w:val="7"/>
        <w:tblW w:w="5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国    家</w:t>
            </w:r>
          </w:p>
        </w:tc>
        <w:tc>
          <w:tcPr>
            <w:tcW w:w="141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商业贷款</w:t>
            </w:r>
          </w:p>
        </w:tc>
        <w:tc>
          <w:tcPr>
            <w:tcW w:w="127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地方政府</w:t>
            </w:r>
          </w:p>
        </w:tc>
        <w:tc>
          <w:tcPr>
            <w:tcW w:w="141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个人投资</w:t>
            </w:r>
          </w:p>
        </w:tc>
        <w:tc>
          <w:tcPr>
            <w:tcW w:w="127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企业资金</w:t>
            </w:r>
          </w:p>
        </w:tc>
        <w:tc>
          <w:tcPr>
            <w:tcW w:w="141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其他来源</w:t>
            </w:r>
          </w:p>
        </w:tc>
        <w:tc>
          <w:tcPr>
            <w:tcW w:w="127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其中：上市公司</w:t>
            </w:r>
          </w:p>
        </w:tc>
        <w:tc>
          <w:tcPr>
            <w:tcW w:w="1417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27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100%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如果投融资有困难，主要原因是： </w:t>
      </w:r>
    </w:p>
    <w:tbl>
      <w:tblPr>
        <w:tblStyle w:val="7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□1.缺少融资渠道</w:t>
            </w:r>
          </w:p>
        </w:tc>
        <w:tc>
          <w:tcPr>
            <w:tcW w:w="4693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</w:t>
            </w:r>
            <w:r>
              <w:rPr>
                <w:rFonts w:hint="eastAsia" w:ascii="Arial" w:hAnsi="宋体" w:cs="Arial"/>
                <w:kern w:val="0"/>
                <w:sz w:val="18"/>
                <w:szCs w:val="18"/>
              </w:rPr>
              <w:t>课题成果属于公益类项目成果/基础研究类项目成果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□2.缺少政策支持和引导</w:t>
            </w:r>
          </w:p>
        </w:tc>
        <w:tc>
          <w:tcPr>
            <w:tcW w:w="469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</w:t>
            </w:r>
            <w:r>
              <w:rPr>
                <w:rFonts w:hint="eastAsia" w:ascii="Arial" w:hAnsi="宋体" w:cs="Arial"/>
                <w:kern w:val="0"/>
                <w:sz w:val="18"/>
                <w:szCs w:val="18"/>
              </w:rPr>
              <w:t>所属行业受限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</w:t>
            </w:r>
            <w:r>
              <w:rPr>
                <w:rFonts w:hint="eastAsia" w:ascii="Arial" w:hAnsi="宋体" w:cs="Arial"/>
                <w:kern w:val="0"/>
                <w:sz w:val="18"/>
                <w:szCs w:val="18"/>
              </w:rPr>
              <w:t>缺少宣传平台及媒介</w:t>
            </w:r>
          </w:p>
        </w:tc>
        <w:tc>
          <w:tcPr>
            <w:tcW w:w="469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</w:t>
            </w:r>
            <w:r>
              <w:rPr>
                <w:rFonts w:hint="eastAsia" w:ascii="Arial" w:hAnsi="宋体" w:cs="Arial"/>
                <w:kern w:val="0"/>
                <w:sz w:val="18"/>
                <w:szCs w:val="18"/>
              </w:rPr>
              <w:t>市场化动力不足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</w:t>
            </w:r>
            <w:r>
              <w:rPr>
                <w:rFonts w:hint="eastAsia" w:ascii="Arial" w:hAnsi="宋体" w:cs="Arial"/>
                <w:kern w:val="0"/>
                <w:sz w:val="18"/>
                <w:szCs w:val="18"/>
              </w:rPr>
              <w:t>成果尚未达到融资条件</w:t>
            </w:r>
          </w:p>
        </w:tc>
        <w:tc>
          <w:tcPr>
            <w:tcW w:w="469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□8.其他原因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四、课题成果产生的效益、作用和影响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4.1在验收/结题后本课题成果是否获得转化收入？  1.是  2.否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若是，其中：</w:t>
      </w:r>
    </w:p>
    <w:tbl>
      <w:tblPr>
        <w:tblStyle w:val="7"/>
        <w:tblW w:w="7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1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2018年度转让成果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转让成果收入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其中：转让到本省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转让到本省的收入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向企业转让成果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其中向本省企业转让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专利权转让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获得转让收入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2018年度专利被许可实施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获得许可收入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3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2018年度以成果为合作条件，与他人共同实施转化，实现直接收入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3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2018年度以成果作价投资，折价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gridSpan w:val="3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2018年度利用成果对外提供技术服务（咨询），收入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</w:tbl>
    <w:p>
      <w:pPr>
        <w:tabs>
          <w:tab w:val="left" w:pos="3534"/>
        </w:tabs>
        <w:rPr>
          <w:szCs w:val="21"/>
        </w:rPr>
      </w:pP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注：“本省”指课题承担单位所在的省、自治区、直辖市。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统计“转让成果次数”时，每项成果转让一次统计为1，若一次转让n个成果应统计为n次。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“转让成果收入”、“对外提供技术服务（咨询）收入”指实际收入，不是指合同金额。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4.2 验收/结题以后本课题成果是否实现经济效益？   1.是  2.否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若是，2018年度产生的经济效益为：</w:t>
      </w:r>
    </w:p>
    <w:tbl>
      <w:tblPr>
        <w:tblStyle w:val="7"/>
        <w:tblW w:w="5953" w:type="dxa"/>
        <w:jc w:val="center"/>
        <w:tblInd w:w="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65"/>
        <w:gridCol w:w="127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新增产值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净利润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 口 额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实交税金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4.3 本课题成果是否以减少污染、节约资源和能源等为主要内容？  1.是  2.否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若是，2018年度产生的效果为：</w:t>
      </w:r>
    </w:p>
    <w:tbl>
      <w:tblPr>
        <w:tblStyle w:val="7"/>
        <w:tblW w:w="5635" w:type="dxa"/>
        <w:jc w:val="center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4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3534"/>
              </w:tabs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减少量/节约量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减排废气：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3534"/>
              </w:tabs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144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减排废水：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3534"/>
              </w:tabs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144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减排废物：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3534"/>
              </w:tabs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144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节    水：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3534"/>
              </w:tabs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144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节约电、煤、油、气等折算标煤：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3534"/>
              </w:tabs>
              <w:jc w:val="right"/>
              <w:rPr>
                <w:kern w:val="0"/>
                <w:sz w:val="2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万吨</w:t>
            </w:r>
          </w:p>
        </w:tc>
      </w:tr>
    </w:tbl>
    <w:p>
      <w:pPr>
        <w:tabs>
          <w:tab w:val="left" w:pos="3534"/>
        </w:tabs>
        <w:rPr>
          <w:szCs w:val="21"/>
        </w:rPr>
      </w:pPr>
    </w:p>
    <w:p>
      <w:pPr>
        <w:tabs>
          <w:tab w:val="left" w:pos="3534"/>
        </w:tabs>
        <w:rPr>
          <w:szCs w:val="21"/>
        </w:rPr>
      </w:pPr>
      <w:r>
        <w:rPr>
          <w:rFonts w:hint="eastAsia"/>
          <w:sz w:val="28"/>
          <w:szCs w:val="28"/>
        </w:rPr>
        <w:t>五、本课题成果尚未实现应用/转化的原因：</w:t>
      </w:r>
      <w:r>
        <w:rPr>
          <w:rFonts w:hint="eastAsia"/>
          <w:szCs w:val="21"/>
        </w:rPr>
        <w:t>（请在合适的选项打√，可多选）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（课题成果已转化应用的，不回答此题）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□1.成果没有应用/转化价值</w:t>
            </w:r>
          </w:p>
        </w:tc>
        <w:tc>
          <w:tcPr>
            <w:tcW w:w="43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□8.有关研究人员对转化或产业化无兴趣、或无精力开展有关工作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□2.成果目前还不具备应用/转化条件</w:t>
            </w:r>
          </w:p>
        </w:tc>
        <w:tc>
          <w:tcPr>
            <w:tcW w:w="43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□9.对产业化有关工作及市场不熟悉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□3.缺乏产业配套技术支持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□10.缺乏良好的转化中介服务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□4.没有足够的经费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□11.无合适的合作单位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□5.缺乏后续转化应用的人员队伍</w:t>
            </w:r>
          </w:p>
        </w:tc>
        <w:tc>
          <w:tcPr>
            <w:tcW w:w="43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□12.愿意转让技术，但自己进行转化或产业化有困难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□6.市场存在非良性竞争(如仿制、地方保护等)</w:t>
            </w:r>
          </w:p>
        </w:tc>
        <w:tc>
          <w:tcPr>
            <w:tcW w:w="43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□13.其他，请说明：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□7.对成果宣传推广力度不足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六、课题后续发展情况</w:t>
      </w: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6.1 课题后续发展的主要目标（请在最合适的选项打√，只选一项）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1.完善理论</w:t>
            </w:r>
          </w:p>
        </w:tc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5.加快产业化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2.基于理论发展新的技术和方法</w:t>
            </w:r>
          </w:p>
        </w:tc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6.提高生产规模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3.改善性能</w:t>
            </w:r>
          </w:p>
        </w:tc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4.减少成本</w:t>
            </w:r>
          </w:p>
        </w:tc>
        <w:tc>
          <w:tcPr>
            <w:tcW w:w="4258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8.尚无后续发展目标（选此项时不能同时选其他项）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2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未继续发展的原因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2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（若选“尚无后续发展目标”，则跳过6.2～6.6题，继续回答第七、八题）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6.2 课题后续发展的研究方向是否变化？（只选一项）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1.继续在原方向上深化研究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2.根据国内外同领域研究的发展趋势和市场变化，调整了研究方向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6.3 后续研发环境、条件是否得到改善？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1.很大改善2.部分改善3.未改善4.环境条件变差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6.4 后续发展中是否得到以下方面支持（请在合适的选项打√，可多选）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□1.国家自然科学基金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□8.</w:t>
            </w:r>
            <w:bookmarkStart w:id="4" w:name="_Hlk529190192"/>
            <w:r>
              <w:rPr>
                <w:rFonts w:hint="eastAsia" w:hAnsi="宋体" w:cs="宋体"/>
                <w:kern w:val="0"/>
                <w:sz w:val="18"/>
                <w:szCs w:val="18"/>
              </w:rPr>
              <w:t>地方省级科技计划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□2.国家科技重大专项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□9.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地方市级科技计划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□3.</w:t>
            </w:r>
            <w:bookmarkStart w:id="5" w:name="_Hlk529190107"/>
            <w:r>
              <w:rPr>
                <w:rFonts w:hint="eastAsia" w:hAnsi="宋体" w:cs="宋体"/>
                <w:kern w:val="0"/>
                <w:sz w:val="18"/>
                <w:szCs w:val="18"/>
              </w:rPr>
              <w:t>重点研发计划</w:t>
            </w:r>
            <w:bookmarkEnd w:id="5"/>
          </w:p>
        </w:tc>
        <w:tc>
          <w:tcPr>
            <w:tcW w:w="43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□10.</w:t>
            </w:r>
            <w:bookmarkStart w:id="6" w:name="_Hlk529190222"/>
            <w:r>
              <w:rPr>
                <w:rFonts w:hint="eastAsia" w:hAnsi="宋体" w:cs="宋体"/>
                <w:kern w:val="0"/>
                <w:sz w:val="18"/>
                <w:szCs w:val="18"/>
              </w:rPr>
              <w:t>产业部门/行业协会支持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□4.技术创新引导专项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□11.企业支持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□5.基地和人才专项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□12.其他方面支持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□6.其他国家级科技计划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□13.不了解或未得到外部支持（选此项时不能同时选其它项）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□7.国务院各部门科技计划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6.5 后续发展中合作情况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是否为实现产业共性技术的突破，组成企业间联盟？    1.是  2.否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产学研合作程度： 1.紧密合作 2.较紧密合作 3.松散合作 4.未进行产学研合作</w:t>
      </w:r>
    </w:p>
    <w:p>
      <w:pPr>
        <w:tabs>
          <w:tab w:val="left" w:pos="3534"/>
        </w:tabs>
        <w:rPr>
          <w:sz w:val="18"/>
          <w:szCs w:val="18"/>
        </w:rPr>
      </w:pPr>
    </w:p>
    <w:p>
      <w:pPr>
        <w:spacing w:line="340" w:lineRule="atLeast"/>
        <w:rPr>
          <w:rFonts w:ascii="Arial" w:hAnsi="Arial" w:eastAsia="黑体" w:cs="Arial"/>
          <w:szCs w:val="21"/>
        </w:rPr>
      </w:pPr>
      <w:r>
        <w:rPr>
          <w:rFonts w:hint="eastAsia" w:ascii="Arial" w:hAnsi="Arial" w:eastAsia="黑体" w:cs="Arial"/>
          <w:szCs w:val="21"/>
        </w:rPr>
        <w:t>6.6 后续发展依托基地情况（可多选）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□1.国家实验室或国家重点实验室</w:t>
            </w:r>
          </w:p>
        </w:tc>
        <w:tc>
          <w:tcPr>
            <w:tcW w:w="4301" w:type="dxa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□5门或省级实验室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□2国家工程实验室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□6国家工程技术（研究）中心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□3 863研发基地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□7国家认定的企业技术中心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□4 863产业化基地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□8其他基地，请说明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5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□9未依托基地（选此项时不能同时选其它项）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3534"/>
              </w:tabs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534"/>
        </w:tabs>
        <w:rPr>
          <w:szCs w:val="21"/>
        </w:rPr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七、课题结题后原课题的研究团队存续情况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目前研究力量存续状态：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1.研究队伍得到保持或扩大，并继续开展同类问题研究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2.主要研究人员仍在开展同类问题研究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3.仅有少数研究人员仍在开展同类问题研究，大部分研究人员已转向其他方向研究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4.大部分研究人员流向国内其他研究单位或企业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目前研究团队状态：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1.研究团队呈紧密组合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2.研究团队呈松散组合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3.研究团队已不存在</w:t>
      </w:r>
    </w:p>
    <w:p>
      <w:pPr>
        <w:tabs>
          <w:tab w:val="left" w:pos="3534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课题完成后，留学归国人员是否重返国外？  1.是  2.否  3.无留学归国人员</w:t>
      </w:r>
    </w:p>
    <w:p>
      <w:pPr>
        <w:tabs>
          <w:tab w:val="left" w:pos="3534"/>
        </w:tabs>
        <w:rPr>
          <w:szCs w:val="21"/>
        </w:rPr>
      </w:pPr>
      <w:r>
        <w:rPr>
          <w:rFonts w:hint="eastAsia"/>
          <w:sz w:val="18"/>
          <w:szCs w:val="18"/>
        </w:rPr>
        <w:t>研究力量削弱或研究团队不存在的主要原因：</w:t>
      </w:r>
    </w:p>
    <w:p>
      <w:pPr>
        <w:tabs>
          <w:tab w:val="left" w:pos="3534"/>
        </w:tabs>
        <w:rPr>
          <w:szCs w:val="21"/>
        </w:rPr>
      </w:pPr>
    </w:p>
    <w:p>
      <w:pPr>
        <w:tabs>
          <w:tab w:val="left" w:pos="353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八、如果以本课题成果为基础开展了其他的项目/课题研究，请在附表1中逐项填写。</w:t>
      </w:r>
    </w:p>
    <w:p>
      <w:pPr>
        <w:tabs>
          <w:tab w:val="left" w:pos="3534"/>
        </w:tabs>
        <w:rPr>
          <w:szCs w:val="21"/>
        </w:rPr>
      </w:pPr>
    </w:p>
    <w:p>
      <w:pPr>
        <w:tabs>
          <w:tab w:val="left" w:pos="3534"/>
        </w:tabs>
        <w:rPr>
          <w:szCs w:val="21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304" w:right="1247" w:bottom="1587" w:left="1247" w:header="851" w:footer="992" w:gutter="0"/>
          <w:cols w:space="0" w:num="1"/>
          <w:docGrid w:type="lines" w:linePitch="319" w:charSpace="0"/>
        </w:sectPr>
      </w:pPr>
    </w:p>
    <w:tbl>
      <w:tblPr>
        <w:tblStyle w:val="6"/>
        <w:tblW w:w="144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4"/>
        <w:gridCol w:w="2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附表1  利用本课题研究成果开展的后续研究项目/课题一览表</w:t>
            </w:r>
          </w:p>
        </w:tc>
        <w:tc>
          <w:tcPr>
            <w:tcW w:w="2412" w:type="dxa"/>
          </w:tcPr>
          <w:p>
            <w:pPr>
              <w:spacing w:line="20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表号：</w:t>
            </w:r>
            <w:r>
              <w:rPr>
                <w:rFonts w:ascii="Arial" w:hAnsi="Arial" w:cs="Arial"/>
                <w:sz w:val="15"/>
                <w:szCs w:val="15"/>
              </w:rPr>
              <w:t>JH</w:t>
            </w:r>
            <w:r>
              <w:rPr>
                <w:rFonts w:hint="eastAsia" w:ascii="Arial" w:hAnsi="Arial"/>
                <w:sz w:val="15"/>
                <w:szCs w:val="15"/>
              </w:rPr>
              <w:t>GZ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hint="eastAsia" w:ascii="Arial" w:hAnsi="Arial"/>
                <w:sz w:val="15"/>
                <w:szCs w:val="15"/>
              </w:rPr>
              <w:t>F1</w:t>
            </w:r>
          </w:p>
          <w:p>
            <w:pPr>
              <w:spacing w:line="20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pacing w:line="20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pStyle w:val="2"/>
              <w:spacing w:line="220" w:lineRule="exact"/>
              <w:jc w:val="both"/>
              <w:rPr>
                <w:rFonts w:ascii="Arial" w:hAnsi="Arial" w:eastAsia="宋体" w:cs="Arial"/>
                <w:b w:val="0"/>
                <w:spacing w:val="0"/>
                <w:sz w:val="15"/>
                <w:szCs w:val="15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spacing w:val="0"/>
                <w:sz w:val="15"/>
                <w:szCs w:val="15"/>
              </w:rPr>
              <w:t>批准文号：国统制</w:t>
            </w:r>
            <w:r>
              <w:rPr>
                <w:rFonts w:hint="eastAsia" w:ascii="宋体" w:eastAsia="宋体" w:cs="Times New Roman"/>
                <w:b w:val="0"/>
                <w:bCs/>
                <w:spacing w:val="0"/>
                <w:sz w:val="15"/>
                <w:szCs w:val="15"/>
              </w:rPr>
              <w:t>[2018]</w:t>
            </w:r>
            <w:r>
              <w:rPr>
                <w:rFonts w:hint="eastAsia" w:ascii="Arial" w:hAnsi="Arial" w:eastAsia="宋体" w:cs="Arial"/>
                <w:b w:val="0"/>
                <w:bCs/>
                <w:spacing w:val="0"/>
                <w:sz w:val="15"/>
                <w:szCs w:val="15"/>
              </w:rPr>
              <w:t xml:space="preserve"> </w:t>
            </w:r>
            <w:r>
              <w:rPr>
                <w:rFonts w:hint="eastAsia" w:ascii="宋体" w:eastAsia="宋体" w:cs="Times New Roman"/>
                <w:b w:val="0"/>
                <w:bCs/>
                <w:spacing w:val="0"/>
                <w:sz w:val="15"/>
                <w:szCs w:val="15"/>
              </w:rPr>
              <w:t>196</w:t>
            </w:r>
            <w:r>
              <w:rPr>
                <w:rFonts w:hint="eastAsia" w:ascii="Arial" w:hAnsi="Arial" w:eastAsia="宋体" w:cs="Times New Roman"/>
                <w:b w:val="0"/>
                <w:bCs/>
                <w:spacing w:val="0"/>
                <w:sz w:val="15"/>
                <w:szCs w:val="15"/>
              </w:rPr>
              <w:t>号</w:t>
            </w:r>
          </w:p>
          <w:p>
            <w:pPr>
              <w:spacing w:line="200" w:lineRule="exact"/>
              <w:rPr>
                <w:rFonts w:ascii="Arial" w:hAnsi="Arial" w:eastAsia="宋体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有效期截止时间：</w:t>
            </w:r>
            <w:r>
              <w:rPr>
                <w:rFonts w:hint="eastAsia" w:ascii="宋体" w:eastAsia="宋体" w:cs="Times New Roman"/>
                <w:bCs/>
                <w:kern w:val="0"/>
                <w:sz w:val="15"/>
                <w:szCs w:val="15"/>
              </w:rPr>
              <w:t>2021</w:t>
            </w:r>
            <w:r>
              <w:rPr>
                <w:rFonts w:hint="eastAsia" w:ascii="宋体" w:hAnsi="宋体"/>
                <w:sz w:val="15"/>
                <w:szCs w:val="15"/>
              </w:rPr>
              <w:t>年</w:t>
            </w:r>
            <w:r>
              <w:rPr>
                <w:rFonts w:hint="eastAsia" w:ascii="宋体" w:eastAsia="宋体" w:cs="Times New Roman"/>
                <w:bCs/>
                <w:kern w:val="0"/>
                <w:sz w:val="15"/>
                <w:szCs w:val="15"/>
              </w:rPr>
              <w:t>12</w:t>
            </w:r>
            <w:r>
              <w:rPr>
                <w:rFonts w:hint="eastAsia" w:ascii="Arial" w:hAnsi="Arial"/>
                <w:sz w:val="15"/>
                <w:szCs w:val="15"/>
              </w:rPr>
              <w:t>月</w:t>
            </w:r>
          </w:p>
        </w:tc>
      </w:tr>
    </w:tbl>
    <w:p>
      <w:pPr>
        <w:spacing w:after="64" w:afterLines="20" w:line="260" w:lineRule="atLeast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宋体" w:eastAsia="黑体"/>
        </w:rPr>
        <w:t>(</w:t>
      </w:r>
      <w:r>
        <w:rPr>
          <w:rFonts w:ascii="宋体" w:hAnsi="宋体"/>
        </w:rPr>
        <w:t>本页不够可续页</w:t>
      </w:r>
      <w:r>
        <w:rPr>
          <w:rFonts w:hint="eastAsia" w:ascii="宋体" w:hAnsi="宋体"/>
        </w:rPr>
        <w:t>)</w:t>
      </w:r>
    </w:p>
    <w:tbl>
      <w:tblPr>
        <w:tblStyle w:val="6"/>
        <w:tblW w:w="1428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4"/>
        <w:gridCol w:w="3123"/>
        <w:gridCol w:w="4037"/>
        <w:gridCol w:w="1374"/>
        <w:gridCol w:w="917"/>
        <w:gridCol w:w="751"/>
        <w:gridCol w:w="749"/>
        <w:gridCol w:w="280"/>
        <w:gridCol w:w="280"/>
        <w:gridCol w:w="280"/>
        <w:gridCol w:w="280"/>
        <w:gridCol w:w="280"/>
        <w:gridCol w:w="280"/>
        <w:gridCol w:w="27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序号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(N1)</w:t>
            </w:r>
          </w:p>
        </w:tc>
        <w:tc>
          <w:tcPr>
            <w:tcW w:w="31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项目名称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（XMMC</w:t>
            </w:r>
            <w:r>
              <w:rPr>
                <w:rFonts w:ascii="宋体" w:hAnsi="宋体" w:cs="Arial"/>
                <w:sz w:val="20"/>
                <w:szCs w:val="20"/>
              </w:rPr>
              <w:t>）</w:t>
            </w:r>
          </w:p>
        </w:tc>
        <w:tc>
          <w:tcPr>
            <w:tcW w:w="40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第一承担单位名称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（CDDW</w:t>
            </w:r>
            <w:r>
              <w:rPr>
                <w:rFonts w:hint="eastAsia" w:ascii="宋体" w:hAnsi="宋体" w:cs="Arial"/>
                <w:sz w:val="20"/>
                <w:szCs w:val="20"/>
              </w:rPr>
              <w:t>）</w:t>
            </w:r>
          </w:p>
        </w:tc>
        <w:tc>
          <w:tcPr>
            <w:tcW w:w="137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项目开始年月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（KSNY</w:t>
            </w:r>
            <w:r>
              <w:rPr>
                <w:rFonts w:hint="eastAsia" w:ascii="宋体" w:hAnsi="宋体" w:cs="Arial"/>
                <w:sz w:val="20"/>
                <w:szCs w:val="20"/>
              </w:rPr>
              <w:t>）</w:t>
            </w:r>
          </w:p>
        </w:tc>
        <w:tc>
          <w:tcPr>
            <w:tcW w:w="9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预计项目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投资总额</w:t>
            </w:r>
          </w:p>
          <w:p>
            <w:pPr>
              <w:spacing w:line="240" w:lineRule="atLeast"/>
              <w:ind w:left="7" w:leftChars="-6" w:right="-19" w:rightChars="-9" w:hanging="20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pacing w:val="-6"/>
                <w:sz w:val="20"/>
                <w:szCs w:val="20"/>
              </w:rPr>
              <w:t>（万元）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(TZZE)</w:t>
            </w:r>
          </w:p>
        </w:tc>
        <w:tc>
          <w:tcPr>
            <w:tcW w:w="75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项目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类型</w:t>
            </w:r>
          </w:p>
          <w:p>
            <w:pPr>
              <w:spacing w:line="240" w:lineRule="atLeast"/>
              <w:ind w:left="8" w:leftChars="-6" w:right="-19" w:rightChars="-9" w:hanging="21" w:hangingChars="11"/>
              <w:jc w:val="center"/>
              <w:rPr>
                <w:rFonts w:ascii="Arial" w:hAnsi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hint="eastAsia" w:ascii="Arial" w:hAnsi="Arial" w:cs="Arial"/>
                <w:spacing w:val="-4"/>
                <w:sz w:val="20"/>
                <w:szCs w:val="20"/>
              </w:rPr>
              <w:t>(XMLX)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项目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来源</w:t>
            </w:r>
          </w:p>
          <w:p>
            <w:pPr>
              <w:spacing w:line="240" w:lineRule="atLeast"/>
              <w:ind w:left="8" w:leftChars="-6" w:right="-19" w:rightChars="-9" w:hanging="21" w:hangingChars="1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 w:ascii="Arial" w:hAnsi="Arial" w:cs="Arial"/>
                <w:spacing w:val="-2"/>
                <w:sz w:val="20"/>
                <w:szCs w:val="20"/>
              </w:rPr>
              <w:t>(XMLY)</w:t>
            </w:r>
          </w:p>
          <w:p>
            <w:pPr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95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所有参加单位数</w:t>
            </w:r>
            <w:r>
              <w:rPr>
                <w:rFonts w:hint="eastAsia" w:ascii="Arial" w:hAnsi="Arial" w:cs="Arial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sz w:val="20"/>
                <w:szCs w:val="20"/>
              </w:rPr>
              <w:t>个</w:t>
            </w:r>
            <w:r>
              <w:rPr>
                <w:rFonts w:hint="eastAsia" w:ascii="Arial" w:hAnsi="Arial" w:cs="Arial"/>
                <w:sz w:val="20"/>
                <w:szCs w:val="20"/>
              </w:rPr>
              <w:t>)</w:t>
            </w:r>
          </w:p>
          <w:p>
            <w:pPr>
              <w:snapToGrid w:val="0"/>
              <w:spacing w:line="240" w:lineRule="atLeast"/>
              <w:ind w:left="7" w:leftChars="-6" w:right="-19" w:rightChars="-9" w:hanging="20" w:hangingChars="11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hint="eastAsia" w:ascii="Arial" w:hAnsi="Arial" w:cs="Arial"/>
                <w:spacing w:val="-8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spacing w:val="-8"/>
                <w:sz w:val="20"/>
                <w:szCs w:val="20"/>
              </w:rPr>
              <w:t>包括第一承担单位</w:t>
            </w:r>
            <w:r>
              <w:rPr>
                <w:rFonts w:hint="eastAsia" w:ascii="Arial" w:hAnsi="Arial" w:cs="Arial"/>
                <w:spacing w:val="-8"/>
                <w:sz w:val="20"/>
                <w:szCs w:val="20"/>
              </w:rPr>
              <w:t>)</w:t>
            </w:r>
          </w:p>
          <w:p>
            <w:pPr>
              <w:snapToGrid w:val="0"/>
              <w:spacing w:line="240" w:lineRule="atLeast"/>
              <w:ind w:left="9" w:leftChars="-6" w:right="-19" w:rightChars="-9" w:hanging="22" w:hangingChars="11"/>
              <w:jc w:val="center"/>
              <w:rPr>
                <w:rFonts w:ascii="Arial" w:hAnsi="宋体" w:eastAsia="宋体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（HZDW</w:t>
            </w:r>
            <w:r>
              <w:rPr>
                <w:rFonts w:hint="eastAsia" w:ascii="宋体" w:hAnsi="宋体" w:cs="Arial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31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40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1.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事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业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型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研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究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单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位</w:t>
            </w:r>
          </w:p>
        </w:tc>
        <w:tc>
          <w:tcPr>
            <w:tcW w:w="28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2.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大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专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院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校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企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业</w:t>
            </w:r>
          </w:p>
        </w:tc>
        <w:tc>
          <w:tcPr>
            <w:tcW w:w="28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4.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政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府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机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关</w:t>
            </w:r>
          </w:p>
        </w:tc>
        <w:tc>
          <w:tcPr>
            <w:tcW w:w="28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5.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群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众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团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体</w:t>
            </w:r>
          </w:p>
        </w:tc>
        <w:tc>
          <w:tcPr>
            <w:tcW w:w="280" w:type="dxa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6.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其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他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事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业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单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位</w:t>
            </w:r>
          </w:p>
        </w:tc>
        <w:tc>
          <w:tcPr>
            <w:tcW w:w="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7.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国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外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机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构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和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组</w:t>
            </w:r>
          </w:p>
          <w:p>
            <w:pPr>
              <w:spacing w:line="180" w:lineRule="exact"/>
              <w:ind w:left="-6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织</w:t>
            </w:r>
          </w:p>
        </w:tc>
      </w:tr>
    </w:tbl>
    <w:p>
      <w:pPr>
        <w:jc w:val="left"/>
      </w:pPr>
      <w:r>
        <w:br w:type="page"/>
      </w:r>
    </w:p>
    <w:tbl>
      <w:tblPr>
        <w:tblStyle w:val="6"/>
        <w:tblW w:w="14446" w:type="dxa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7"/>
        <w:gridCol w:w="2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附表2  本课题申请的所有发明专利一览表</w:t>
            </w:r>
          </w:p>
        </w:tc>
        <w:tc>
          <w:tcPr>
            <w:tcW w:w="2459" w:type="dxa"/>
          </w:tcPr>
          <w:p>
            <w:pPr>
              <w:spacing w:line="200" w:lineRule="exact"/>
              <w:ind w:firstLine="150" w:firstLineChars="10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表号：</w:t>
            </w:r>
            <w:r>
              <w:rPr>
                <w:rFonts w:ascii="Arial" w:hAnsi="Arial" w:cs="Arial"/>
                <w:sz w:val="15"/>
                <w:szCs w:val="15"/>
              </w:rPr>
              <w:t>JH</w:t>
            </w:r>
            <w:r>
              <w:rPr>
                <w:rFonts w:hint="eastAsia" w:ascii="Arial" w:hAnsi="Arial"/>
                <w:sz w:val="15"/>
                <w:szCs w:val="15"/>
              </w:rPr>
              <w:t>GZ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hint="eastAsia" w:ascii="Arial" w:hAnsi="Arial"/>
                <w:sz w:val="15"/>
                <w:szCs w:val="15"/>
              </w:rPr>
              <w:t>F2</w:t>
            </w:r>
          </w:p>
          <w:p>
            <w:pPr>
              <w:spacing w:line="200" w:lineRule="exact"/>
              <w:ind w:firstLine="150" w:firstLineChars="10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制表机关：科学技术部</w:t>
            </w:r>
          </w:p>
          <w:p>
            <w:pPr>
              <w:spacing w:line="200" w:lineRule="exact"/>
              <w:ind w:firstLine="150" w:firstLineChars="10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pStyle w:val="2"/>
              <w:spacing w:line="220" w:lineRule="exact"/>
              <w:ind w:firstLine="150" w:firstLineChars="100"/>
              <w:jc w:val="both"/>
              <w:rPr>
                <w:rFonts w:ascii="Arial" w:hAnsi="Arial" w:eastAsia="宋体" w:cs="Arial"/>
                <w:b w:val="0"/>
                <w:spacing w:val="0"/>
                <w:sz w:val="15"/>
                <w:szCs w:val="15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spacing w:val="0"/>
                <w:sz w:val="15"/>
                <w:szCs w:val="15"/>
              </w:rPr>
              <w:t>批准文号：国统制</w:t>
            </w:r>
            <w:r>
              <w:rPr>
                <w:rFonts w:hint="eastAsia" w:ascii="宋体" w:eastAsia="宋体" w:cs="Times New Roman"/>
                <w:b w:val="0"/>
                <w:bCs/>
                <w:spacing w:val="0"/>
                <w:sz w:val="15"/>
                <w:szCs w:val="15"/>
              </w:rPr>
              <w:t>[2018]</w:t>
            </w:r>
            <w:r>
              <w:rPr>
                <w:rFonts w:hint="eastAsia" w:ascii="Arial" w:hAnsi="Arial" w:eastAsia="宋体" w:cs="Arial"/>
                <w:b w:val="0"/>
                <w:bCs/>
                <w:spacing w:val="0"/>
                <w:sz w:val="15"/>
                <w:szCs w:val="15"/>
              </w:rPr>
              <w:t xml:space="preserve"> </w:t>
            </w:r>
            <w:r>
              <w:rPr>
                <w:rFonts w:hint="eastAsia" w:ascii="宋体" w:eastAsia="宋体" w:cs="Times New Roman"/>
                <w:b w:val="0"/>
                <w:bCs/>
                <w:spacing w:val="0"/>
                <w:sz w:val="15"/>
                <w:szCs w:val="15"/>
              </w:rPr>
              <w:t>196号</w:t>
            </w:r>
          </w:p>
          <w:p>
            <w:pPr>
              <w:spacing w:line="200" w:lineRule="exact"/>
              <w:ind w:firstLine="150" w:firstLineChars="100"/>
              <w:rPr>
                <w:rFonts w:ascii="Arial" w:hAnsi="Arial" w:eastAsia="宋体" w:cs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有效期截止时间：</w:t>
            </w:r>
            <w:r>
              <w:rPr>
                <w:rFonts w:hint="eastAsia" w:ascii="宋体" w:eastAsia="宋体" w:cs="Times New Roman"/>
                <w:bCs/>
                <w:kern w:val="0"/>
                <w:sz w:val="15"/>
                <w:szCs w:val="15"/>
              </w:rPr>
              <w:t>2021年12</w:t>
            </w:r>
            <w:r>
              <w:rPr>
                <w:rFonts w:hint="eastAsia" w:ascii="Arial" w:hAnsi="Arial" w:eastAsia="宋体" w:cs="Times New Roman"/>
                <w:bCs/>
                <w:kern w:val="0"/>
                <w:sz w:val="15"/>
                <w:szCs w:val="15"/>
              </w:rPr>
              <w:t>月</w:t>
            </w:r>
          </w:p>
        </w:tc>
      </w:tr>
    </w:tbl>
    <w:p>
      <w:pPr>
        <w:spacing w:line="320" w:lineRule="atLeast"/>
        <w:ind w:left="2" w:leftChars="1" w:right="-19" w:rightChars="-9" w:firstLine="210" w:firstLineChars="100"/>
        <w:jc w:val="left"/>
        <w:rPr>
          <w:rFonts w:ascii="Arial" w:hAnsi="Arial" w:eastAsia="宋体"/>
          <w:sz w:val="20"/>
          <w:szCs w:val="20"/>
        </w:rPr>
      </w:pPr>
      <w:r>
        <w:rPr>
          <w:rFonts w:hint="eastAsia" w:ascii="黑体" w:hAnsi="宋体" w:eastAsia="黑体"/>
        </w:rPr>
        <w:t>(</w:t>
      </w:r>
      <w:r>
        <w:rPr>
          <w:rFonts w:ascii="宋体" w:hAnsi="宋体"/>
        </w:rPr>
        <w:t>本页不够可续页</w:t>
      </w:r>
      <w:r>
        <w:rPr>
          <w:rFonts w:hint="eastAsia" w:ascii="宋体" w:hAnsi="宋体"/>
        </w:rPr>
        <w:t>)</w:t>
      </w:r>
    </w:p>
    <w:tbl>
      <w:tblPr>
        <w:tblStyle w:val="6"/>
        <w:tblW w:w="122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913"/>
        <w:gridCol w:w="3187"/>
        <w:gridCol w:w="1593"/>
        <w:gridCol w:w="850"/>
        <w:gridCol w:w="709"/>
        <w:gridCol w:w="709"/>
        <w:gridCol w:w="850"/>
        <w:gridCol w:w="567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编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码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left="-41" w:leftChars="-33" w:right="-65" w:rightChars="-31" w:hanging="28"/>
              <w:jc w:val="center"/>
              <w:textAlignment w:val="baseline"/>
              <w:rPr>
                <w:rFonts w:ascii="Arial" w:hAnsi="Arial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pacing w:val="-6"/>
                <w:sz w:val="20"/>
                <w:szCs w:val="20"/>
              </w:rPr>
              <w:t>(N2)</w:t>
            </w:r>
          </w:p>
        </w:tc>
        <w:tc>
          <w:tcPr>
            <w:tcW w:w="1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-27" w:leftChars="-29" w:right="-50" w:rightChars="-24" w:hanging="34" w:hangingChars="17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申请号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专利号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27" w:leftChars="-29" w:right="-50" w:rightChars="-24" w:hanging="34" w:hangingChars="17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sz w:val="20"/>
                <w:szCs w:val="20"/>
              </w:rPr>
              <w:t>已获授权专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27" w:leftChars="-29" w:right="-50" w:rightChars="-24" w:hanging="34" w:hangingChars="17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利填专利号</w:t>
            </w:r>
            <w:r>
              <w:rPr>
                <w:rFonts w:hint="eastAsia" w:ascii="Arial" w:hAnsi="Arial" w:cs="Arial"/>
                <w:sz w:val="20"/>
                <w:szCs w:val="20"/>
              </w:rPr>
              <w:t>)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-40" w:leftChars="-19" w:right="-31" w:rightChars="-15"/>
              <w:jc w:val="center"/>
              <w:textAlignment w:val="baseline"/>
              <w:rPr>
                <w:rFonts w:ascii="Arial" w:hAnsi="Arial" w:eastAsia="宋体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(ZLH)</w:t>
            </w:r>
          </w:p>
        </w:tc>
        <w:tc>
          <w:tcPr>
            <w:tcW w:w="3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专利名称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-40" w:leftChars="-19" w:right="-31" w:rightChars="-15"/>
              <w:jc w:val="center"/>
              <w:textAlignment w:val="baseline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(ZLM)</w:t>
            </w: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IPC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主分类号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-40" w:leftChars="-19" w:right="-31" w:rightChars="-15"/>
              <w:jc w:val="center"/>
              <w:textAlignment w:val="baseline"/>
              <w:rPr>
                <w:rFonts w:ascii="Arial" w:hAnsi="Arial" w:eastAsia="宋体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(IPC)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left="-40" w:leftChars="-19" w:right="-31" w:rightChars="-15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专利申请人类型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ind w:left="-30" w:leftChars="-31" w:right="-67" w:rightChars="-32" w:hanging="35" w:hangingChars="21"/>
              <w:jc w:val="center"/>
              <w:textAlignment w:val="baseline"/>
              <w:rPr>
                <w:rFonts w:ascii="Arial" w:hAnsi="Arial" w:eastAsia="宋体"/>
                <w:sz w:val="20"/>
                <w:szCs w:val="20"/>
              </w:rPr>
            </w:pPr>
            <w:r>
              <w:rPr>
                <w:rFonts w:hint="eastAsia" w:ascii="Arial" w:hAnsi="Arial"/>
                <w:spacing w:val="-16"/>
                <w:sz w:val="20"/>
                <w:szCs w:val="20"/>
              </w:rPr>
              <w:t>(SQR)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申请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年度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5" w:leftChars="-7" w:hanging="20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pacing w:val="-16"/>
                <w:sz w:val="20"/>
                <w:szCs w:val="20"/>
              </w:rPr>
              <w:t>(SQN)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授权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年度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" w:leftChars="-7" w:hanging="19" w:hangingChars="12"/>
              <w:jc w:val="center"/>
              <w:textAlignment w:val="baseline"/>
              <w:rPr>
                <w:rFonts w:ascii="Arial" w:hAnsi="Arial" w:eastAsia="宋体"/>
                <w:b/>
                <w:bCs/>
                <w:spacing w:val="-20"/>
                <w:sz w:val="20"/>
                <w:szCs w:val="20"/>
              </w:rPr>
            </w:pPr>
            <w:r>
              <w:rPr>
                <w:rFonts w:hint="eastAsia" w:ascii="Arial" w:hAnsi="Arial"/>
                <w:spacing w:val="-20"/>
                <w:sz w:val="20"/>
                <w:szCs w:val="20"/>
              </w:rPr>
              <w:t>(SHN)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left="-40" w:leftChars="-19" w:right="-31" w:rightChars="-15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申请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left="-40" w:leftChars="-19" w:right="-31" w:rightChars="-15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left="-40" w:leftChars="-19" w:right="-31" w:rightChars="-15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权国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left="-40" w:leftChars="-19" w:right="-31" w:rightChars="-15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别或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exact"/>
              <w:ind w:left="-40" w:leftChars="-19" w:right="-31" w:rightChars="-15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地区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-40" w:leftChars="-19" w:right="-31" w:rightChars="-15"/>
              <w:jc w:val="center"/>
              <w:textAlignment w:val="baseline"/>
              <w:rPr>
                <w:rFonts w:ascii="Arial" w:hAnsi="Arial" w:eastAsia="宋体"/>
                <w:spacing w:val="-4"/>
                <w:sz w:val="20"/>
                <w:szCs w:val="20"/>
              </w:rPr>
            </w:pPr>
            <w:r>
              <w:rPr>
                <w:rFonts w:hint="eastAsia" w:ascii="Arial" w:hAnsi="Arial"/>
                <w:spacing w:val="-4"/>
                <w:sz w:val="20"/>
                <w:szCs w:val="20"/>
              </w:rPr>
              <w:t>(GB)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实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施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9" w:leftChars="-7" w:hanging="24" w:hangingChars="12"/>
              <w:jc w:val="center"/>
              <w:textAlignment w:val="baseline"/>
              <w:rPr>
                <w:rFonts w:ascii="Arial" w:hAnsi="Arial" w:eastAsia="宋体"/>
                <w:spacing w:val="-1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(SS)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7" w:leftChars="-7" w:hanging="22" w:hangingChars="12"/>
              <w:jc w:val="center"/>
              <w:textAlignment w:val="baseline"/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pacing w:val="-10"/>
                <w:sz w:val="20"/>
                <w:szCs w:val="20"/>
              </w:rPr>
              <w:t>专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7" w:leftChars="-7" w:hanging="22" w:hangingChars="12"/>
              <w:jc w:val="center"/>
              <w:textAlignment w:val="baseline"/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pacing w:val="-10"/>
                <w:sz w:val="20"/>
                <w:szCs w:val="20"/>
              </w:rPr>
              <w:t>利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7" w:leftChars="-7" w:hanging="22" w:hangingChars="12"/>
              <w:jc w:val="center"/>
              <w:textAlignment w:val="baseline"/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pacing w:val="-10"/>
                <w:sz w:val="20"/>
                <w:szCs w:val="20"/>
              </w:rPr>
              <w:t>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7" w:leftChars="-7" w:hanging="22" w:hangingChars="12"/>
              <w:jc w:val="center"/>
              <w:textAlignment w:val="baseline"/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pacing w:val="-10"/>
                <w:sz w:val="20"/>
                <w:szCs w:val="20"/>
              </w:rPr>
              <w:t>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6" w:leftChars="-7" w:hanging="21" w:hangingChars="12"/>
              <w:jc w:val="center"/>
              <w:textAlignment w:val="baseline"/>
              <w:rPr>
                <w:rFonts w:ascii="Arial" w:hAnsi="Arial" w:eastAsia="宋体"/>
                <w:spacing w:val="-10"/>
                <w:sz w:val="20"/>
                <w:szCs w:val="20"/>
              </w:rPr>
            </w:pPr>
            <w:r>
              <w:rPr>
                <w:rFonts w:hint="eastAsia" w:ascii="Arial" w:hAnsi="Arial"/>
                <w:spacing w:val="-10"/>
                <w:sz w:val="20"/>
                <w:szCs w:val="20"/>
              </w:rPr>
              <w:t>(ZT)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tcBorders>
              <w:lef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1913" w:type="dxa"/>
            <w:vAlign w:val="top"/>
          </w:tcPr>
          <w:p>
            <w:pPr>
              <w:jc w:val="both"/>
            </w:pPr>
          </w:p>
        </w:tc>
        <w:tc>
          <w:tcPr>
            <w:tcW w:w="3187" w:type="dxa"/>
            <w:vAlign w:val="top"/>
          </w:tcPr>
          <w:p>
            <w:pPr>
              <w:jc w:val="both"/>
            </w:pPr>
          </w:p>
        </w:tc>
        <w:tc>
          <w:tcPr>
            <w:tcW w:w="1593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709" w:type="dxa"/>
            <w:vAlign w:val="top"/>
          </w:tcPr>
          <w:p>
            <w:pPr>
              <w:jc w:val="both"/>
            </w:pPr>
          </w:p>
        </w:tc>
        <w:tc>
          <w:tcPr>
            <w:tcW w:w="850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vAlign w:val="top"/>
          </w:tcPr>
          <w:p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jc w:val="right"/>
      </w:pPr>
      <w:r>
        <w:t>生成时间：2019-01-07 15:17:22</w:t>
      </w:r>
    </w:p>
    <w:sectPr>
      <w:headerReference r:id="rId7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pict>
        <v:shape id="PowerPlusWaterMarkObject180436039" o:spid="_x0000_s2050" o:spt="136" type="#_x0000_t136" style="position:absolute;left:0pt;height:352.15pt;width:460.9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STS" style="font-family:微软雅黑;font-size:35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1651855" o:spid="_x0000_s2049" o:spt="136" type="#_x0000_t136" style="position:absolute;left:0pt;height:350.25pt;width:526.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STS" style="font-family:宋体;font-size:35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1651854" o:spid="_x0000_s2051" o:spt="136" type="#_x0000_t136" style="position:absolute;left:0pt;height:350.25pt;width:526.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STS" style="font-family:宋体;font-size:350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pict>
        <v:shape id="PowerPlusWaterMarkObject180447885" o:spid="_x0000_s2052" o:spt="136" type="#_x0000_t136" style="position:absolute;left:0pt;height:352.15pt;width:460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STS" style="font-family:微软雅黑;font-size:35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E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autoSpaceDE w:val="0"/>
      <w:autoSpaceDN w:val="0"/>
      <w:adjustRightInd w:val="0"/>
      <w:jc w:val="right"/>
      <w:textAlignment w:val="baseline"/>
    </w:pPr>
    <w:rPr>
      <w:rFonts w:ascii="仿宋_GB2312" w:eastAsia="仿宋_GB2312"/>
      <w:b/>
      <w:spacing w:val="5"/>
      <w:kern w:val="0"/>
      <w:sz w:val="32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qFormat/>
    <w:uiPriority w:val="99"/>
    <w:rPr>
      <w:rFonts w:ascii="仿宋_GB2312" w:eastAsia="仿宋_GB2312"/>
      <w:b/>
      <w:spacing w:val="5"/>
      <w:kern w:val="0"/>
      <w:sz w:val="32"/>
      <w:szCs w:val="24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24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2051"/>
    <customShpInfo spid="_x0000_s2053" textRotate="1"/>
    <customShpInfo spid="_x0000_s2052"/>
    <customShpInfo spid="_x0000_s1025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DDCD8-7F9E-4E1C-8234-B88E616A24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1220</Words>
  <Characters>6958</Characters>
  <Lines>57</Lines>
  <Paragraphs>16</Paragraphs>
  <TotalTime>64</TotalTime>
  <ScaleCrop>false</ScaleCrop>
  <LinksUpToDate>false</LinksUpToDate>
  <CharactersWithSpaces>8162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2017-01-23T07:54:00Z</dcterms:created>
  <dc:creator>TYH</dc:creator>
  <cp:lastModifiedBy>xingxi441</cp:lastModifiedBy>
  <dcterms:modified xsi:type="dcterms:W3CDTF">2019-01-07T07:16:18Z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