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50" w:type="dxa"/>
          </w:tcPr>
          <w:p>
            <w:pPr>
              <w:spacing w:after="40"/>
              <w:ind w:firstLine="420" w:firstLineChars="200"/>
              <w:rPr>
                <w:rFonts w:ascii="Arial" w:hAnsi="Arial" w:eastAsia="黑体"/>
                <w:b/>
                <w:sz w:val="24"/>
              </w:rPr>
            </w:pPr>
            <w:r>
              <w:rPr>
                <w:rFonts w:hint="eastAsia" w:ascii="Arial" w:hAnsi="Arial" w:eastAsia="黑体"/>
              </w:rPr>
              <w:t>《中华人民共和国统计法》第七条规定：国家机关、社会团体、企业事业单位和其他组织以及个体工商户和个人等统计调查对象，必须依照本法和国家有关规定，真实、准确、完整、及时地提供统计调查所需的资料，不得提供不真实或者不完整的统计资料，不得迟报、拒报统计资料。</w:t>
            </w:r>
          </w:p>
        </w:tc>
      </w:tr>
    </w:tbl>
    <w:p>
      <w:r>
        <w:pict>
          <v:rect id="_x0000_s1025" o:spid="_x0000_s1025" o:spt="1" style="position:absolute;left:0pt;margin-left:330.2pt;margin-top:15pt;height:70.65pt;width:141.25pt;z-index:251658240;v-text-anchor:middle;mso-width-relative:page;mso-height-relative:page;" filled="f" stroked="t" coordsize="21600,21600">
            <v:path/>
            <v:fill on="f" focussize="0,0"/>
            <v:stroke color="#000000" joinstyle="round"/>
            <v:imagedata o:title=""/>
            <o:lock v:ext="edit"/>
            <v:textbox>
              <w:txbxContent>
                <w:p>
                  <w:pPr>
                    <w:snapToGrid w:val="0"/>
                    <w:spacing w:line="240" w:lineRule="exact"/>
                    <w:rPr>
                      <w:rFonts w:ascii="宋体" w:hAnsi="宋体"/>
                      <w:sz w:val="18"/>
                      <w:szCs w:val="18"/>
                    </w:rPr>
                  </w:pPr>
                  <w:r>
                    <w:rPr>
                      <w:rFonts w:hint="eastAsia" w:ascii="宋体" w:hAnsi="宋体"/>
                      <w:sz w:val="18"/>
                      <w:szCs w:val="18"/>
                    </w:rPr>
                    <w:t>制定机关：科学技术部</w:t>
                  </w:r>
                </w:p>
                <w:p>
                  <w:pPr>
                    <w:snapToGrid w:val="0"/>
                    <w:spacing w:line="240" w:lineRule="exact"/>
                    <w:rPr>
                      <w:rFonts w:ascii="宋体" w:hAnsi="宋体"/>
                      <w:sz w:val="18"/>
                      <w:szCs w:val="18"/>
                    </w:rPr>
                  </w:pPr>
                  <w:r>
                    <w:rPr>
                      <w:rFonts w:hint="eastAsia" w:ascii="宋体" w:hAnsi="宋体"/>
                      <w:sz w:val="18"/>
                      <w:szCs w:val="18"/>
                    </w:rPr>
                    <w:t>批准机关：国家统计局</w:t>
                  </w:r>
                </w:p>
                <w:p>
                  <w:pPr>
                    <w:snapToGrid w:val="0"/>
                    <w:spacing w:line="240" w:lineRule="exact"/>
                    <w:rPr>
                      <w:rFonts w:ascii="宋体" w:hAnsi="宋体"/>
                      <w:sz w:val="18"/>
                      <w:szCs w:val="18"/>
                    </w:rPr>
                  </w:pPr>
                  <w:r>
                    <w:rPr>
                      <w:rFonts w:hint="eastAsia" w:ascii="宋体" w:hAnsi="宋体"/>
                      <w:sz w:val="18"/>
                      <w:szCs w:val="18"/>
                    </w:rPr>
                    <w:t>批准文号：国统制[2018] 196号</w:t>
                  </w:r>
                </w:p>
                <w:p>
                  <w:pPr>
                    <w:snapToGrid w:val="0"/>
                    <w:spacing w:line="240" w:lineRule="exact"/>
                    <w:rPr>
                      <w:rFonts w:ascii="宋体" w:hAnsi="宋体"/>
                      <w:sz w:val="18"/>
                      <w:szCs w:val="18"/>
                    </w:rPr>
                  </w:pPr>
                  <w:r>
                    <w:rPr>
                      <w:rFonts w:hint="eastAsia" w:ascii="宋体" w:hAnsi="宋体"/>
                      <w:sz w:val="18"/>
                      <w:szCs w:val="18"/>
                    </w:rPr>
                    <w:t>有效期至：2021年12月</w:t>
                  </w:r>
                </w:p>
              </w:txbxContent>
            </v:textbox>
          </v:rect>
        </w:pict>
      </w:r>
    </w:p>
    <w:p>
      <w:r>
        <w:rPr>
          <w:rFonts w:hint="eastAsia"/>
          <w:b/>
        </w:rPr>
        <w:drawing>
          <wp:inline distT="0" distB="0" distL="114300" distR="114300">
            <wp:extent cx="977900" cy="955675"/>
            <wp:effectExtent l="0" t="0" r="12700"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977900" cy="955675"/>
                    </a:xfrm>
                    <a:prstGeom prst="rect">
                      <a:avLst/>
                    </a:prstGeom>
                    <a:noFill/>
                    <a:ln w="9525">
                      <a:noFill/>
                    </a:ln>
                  </pic:spPr>
                </pic:pic>
              </a:graphicData>
            </a:graphic>
          </wp:inline>
        </w:drawing>
      </w:r>
    </w:p>
    <w:p/>
    <w:p>
      <w:pPr>
        <w:spacing w:before="120"/>
        <w:jc w:val="center"/>
        <w:rPr>
          <w:rFonts w:ascii="Arial" w:hAnsi="Arial" w:eastAsia="黑体"/>
          <w:b/>
          <w:sz w:val="48"/>
        </w:rPr>
      </w:pPr>
      <w:bookmarkStart w:id="0" w:name="OLE_LINK1"/>
      <w:r>
        <w:rPr>
          <w:rFonts w:hint="eastAsia" w:ascii="Arial" w:hAnsi="Arial" w:eastAsia="黑体"/>
          <w:b/>
          <w:sz w:val="48"/>
        </w:rPr>
        <w:t>科学研究与技术服务业</w:t>
      </w:r>
      <w:bookmarkEnd w:id="0"/>
      <w:r>
        <w:rPr>
          <w:rFonts w:hint="eastAsia" w:ascii="Arial" w:hAnsi="Arial" w:eastAsia="黑体"/>
          <w:b/>
          <w:sz w:val="48"/>
        </w:rPr>
        <w:t>事业单位调查表</w:t>
      </w:r>
    </w:p>
    <w:p>
      <w:pPr>
        <w:tabs>
          <w:tab w:val="left" w:pos="1610"/>
        </w:tabs>
        <w:spacing w:before="120"/>
        <w:ind w:left="-1" w:leftChars="-6" w:hanging="12" w:hangingChars="4"/>
        <w:jc w:val="center"/>
        <w:rPr>
          <w:rFonts w:ascii="Arial" w:hAnsi="Arial" w:eastAsia="黑体"/>
          <w:b/>
          <w:sz w:val="30"/>
        </w:rPr>
      </w:pPr>
      <w:r>
        <w:rPr>
          <w:rFonts w:hint="eastAsia" w:ascii="Arial" w:hAnsi="Arial" w:eastAsia="黑体"/>
          <w:b/>
          <w:sz w:val="30"/>
        </w:rPr>
        <w:t>（其他非企业单位也适用）</w:t>
      </w:r>
    </w:p>
    <w:p/>
    <w:p/>
    <w:tbl>
      <w:tblPr>
        <w:tblStyle w:val="17"/>
        <w:tblW w:w="9548" w:type="dxa"/>
        <w:jc w:val="center"/>
        <w:tblInd w:w="-2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49"/>
        <w:gridCol w:w="857"/>
        <w:gridCol w:w="825"/>
        <w:gridCol w:w="388"/>
        <w:gridCol w:w="462"/>
        <w:gridCol w:w="163"/>
        <w:gridCol w:w="1229"/>
        <w:gridCol w:w="475"/>
        <w:gridCol w:w="1538"/>
        <w:gridCol w:w="19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3" w:hRule="exact"/>
          <w:jc w:val="center"/>
        </w:trPr>
        <w:tc>
          <w:tcPr>
            <w:tcW w:w="3331" w:type="dxa"/>
            <w:gridSpan w:val="3"/>
            <w:tcBorders>
              <w:top w:val="nil"/>
              <w:left w:val="nil"/>
              <w:bottom w:val="nil"/>
              <w:right w:val="nil"/>
            </w:tcBorders>
            <w:vAlign w:val="center"/>
          </w:tcPr>
          <w:p>
            <w:pPr>
              <w:spacing w:before="10" w:after="10" w:line="240" w:lineRule="auto"/>
              <w:rPr>
                <w:rFonts w:ascii="宋体" w:hAnsi="宋体"/>
                <w:b/>
                <w:szCs w:val="21"/>
              </w:rPr>
            </w:pPr>
            <w:r>
              <w:rPr>
                <w:rFonts w:hint="eastAsia" w:ascii="Arial" w:hAnsi="Arial" w:eastAsia="黑体"/>
                <w:kern w:val="44"/>
                <w:sz w:val="28"/>
                <w:szCs w:val="44"/>
              </w:rPr>
              <w:t>机构详细名称（盖章）：</w:t>
            </w:r>
          </w:p>
        </w:tc>
        <w:tc>
          <w:tcPr>
            <w:tcW w:w="6217" w:type="dxa"/>
            <w:gridSpan w:val="7"/>
            <w:tcBorders>
              <w:top w:val="nil"/>
              <w:left w:val="nil"/>
              <w:bottom w:val="nil"/>
              <w:right w:val="nil"/>
            </w:tcBorders>
            <w:vAlign w:val="center"/>
          </w:tcPr>
          <w:p>
            <w:pPr>
              <w:spacing w:before="10" w:after="10" w:line="240" w:lineRule="auto"/>
              <w:jc w:val="center"/>
              <w:rPr>
                <w:rFonts w:ascii="Arial" w:hAnsi="Arial" w:eastAsia="黑体"/>
                <w:kern w:val="44"/>
                <w:sz w:val="28"/>
                <w:szCs w:val="44"/>
              </w:rPr>
            </w:pPr>
            <w:r>
              <w:rPr>
                <w:sz w:val="28"/>
              </w:rPr>
              <w:pict>
                <v:line id="_x0000_s1026" o:spid="_x0000_s1026" o:spt="20" style="position:absolute;left:0pt;flip:y;margin-left:-1.95pt;margin-top:24.3pt;height:1.5pt;width:304.15pt;z-index:251659264;mso-width-relative:page;mso-height-relative:page;" stroked="t" coordsize="21600,21600">
                  <v:path arrowok="t"/>
                  <v:fill focussize="0,0"/>
                  <v:stroke weight="1.5pt" color="#000000"/>
                  <v:imagedata o:title=""/>
                  <o:lock v:ext="edit"/>
                </v:line>
              </w:pic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3" w:hRule="exact"/>
          <w:jc w:val="center"/>
        </w:trPr>
        <w:tc>
          <w:tcPr>
            <w:tcW w:w="3331" w:type="dxa"/>
            <w:gridSpan w:val="3"/>
            <w:tcBorders>
              <w:top w:val="nil"/>
              <w:left w:val="nil"/>
              <w:bottom w:val="nil"/>
              <w:right w:val="nil"/>
            </w:tcBorders>
            <w:vAlign w:val="center"/>
          </w:tcPr>
          <w:p>
            <w:pPr>
              <w:spacing w:before="10" w:after="10" w:line="240" w:lineRule="auto"/>
              <w:rPr>
                <w:rFonts w:ascii="Arial" w:hAnsi="Arial" w:eastAsia="黑体"/>
                <w:kern w:val="44"/>
                <w:sz w:val="28"/>
                <w:szCs w:val="44"/>
              </w:rPr>
            </w:pPr>
            <w:r>
              <w:rPr>
                <w:rFonts w:hint="eastAsia" w:ascii="Arial" w:hAnsi="Arial" w:eastAsia="昆仑仿宋"/>
                <w:sz w:val="28"/>
              </w:rPr>
              <w:t>上级主管单位名称：</w:t>
            </w:r>
          </w:p>
        </w:tc>
        <w:tc>
          <w:tcPr>
            <w:tcW w:w="6217" w:type="dxa"/>
            <w:gridSpan w:val="7"/>
            <w:tcBorders>
              <w:top w:val="nil"/>
              <w:left w:val="nil"/>
              <w:bottom w:val="nil"/>
              <w:right w:val="nil"/>
            </w:tcBorders>
            <w:vAlign w:val="center"/>
          </w:tcPr>
          <w:p>
            <w:pPr>
              <w:spacing w:before="10" w:after="10" w:line="240" w:lineRule="auto"/>
              <w:jc w:val="center"/>
              <w:rPr>
                <w:sz w:val="28"/>
              </w:rPr>
            </w:pPr>
            <w:r>
              <w:rPr>
                <w:sz w:val="28"/>
              </w:rPr>
              <w:pict>
                <v:line id="_x0000_s1027" o:spid="_x0000_s1027" o:spt="20" style="position:absolute;left:0pt;flip:y;margin-left:-3.65pt;margin-top:21.75pt;height:0.8pt;width:304.9pt;z-index:251660288;mso-width-relative:page;mso-height-relative:page;" stroked="t" coordsize="21600,21600">
                  <v:path arrowok="t"/>
                  <v:fill focussize="0,0"/>
                  <v:stroke weight="1.5pt" color="#000000"/>
                  <v:imagedata o:title=""/>
                  <o:lock v:ext="edit"/>
                </v:line>
              </w:pic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jc w:val="center"/>
        </w:trPr>
        <w:tc>
          <w:tcPr>
            <w:tcW w:w="3331" w:type="dxa"/>
            <w:gridSpan w:val="3"/>
            <w:tcBorders>
              <w:top w:val="nil"/>
              <w:left w:val="nil"/>
              <w:bottom w:val="nil"/>
              <w:right w:val="nil"/>
            </w:tcBorders>
            <w:vAlign w:val="center"/>
          </w:tcPr>
          <w:p>
            <w:pPr>
              <w:spacing w:before="10" w:after="10" w:line="240" w:lineRule="auto"/>
              <w:rPr>
                <w:rFonts w:ascii="Arial" w:hAnsi="Arial" w:eastAsia="黑体"/>
                <w:kern w:val="44"/>
                <w:sz w:val="28"/>
                <w:szCs w:val="44"/>
              </w:rPr>
            </w:pPr>
            <w:r>
              <w:rPr>
                <w:rFonts w:hint="eastAsia" w:ascii="Arial" w:hAnsi="Arial" w:eastAsia="昆仑仿宋"/>
                <w:sz w:val="28"/>
              </w:rPr>
              <w:t>法定代表人（签章）：</w:t>
            </w:r>
          </w:p>
        </w:tc>
        <w:tc>
          <w:tcPr>
            <w:tcW w:w="6217" w:type="dxa"/>
            <w:gridSpan w:val="7"/>
            <w:tcBorders>
              <w:top w:val="nil"/>
              <w:left w:val="nil"/>
              <w:bottom w:val="nil"/>
              <w:right w:val="nil"/>
            </w:tcBorders>
            <w:vAlign w:val="center"/>
          </w:tcPr>
          <w:p>
            <w:pPr>
              <w:spacing w:before="10" w:after="10" w:line="240" w:lineRule="auto"/>
              <w:jc w:val="center"/>
              <w:rPr>
                <w:sz w:val="28"/>
              </w:rPr>
            </w:pPr>
            <w:r>
              <w:rPr>
                <w:sz w:val="28"/>
              </w:rPr>
              <w:pict>
                <v:line id="_x0000_s1028" o:spid="_x0000_s1028" o:spt="20" style="position:absolute;left:0pt;flip:y;margin-left:-2.95pt;margin-top:24.8pt;height:0.8pt;width:304.8pt;z-index:251666432;mso-width-relative:page;mso-height-relative:page;" stroked="t" coordsize="21600,21600">
                  <v:path arrowok="t"/>
                  <v:fill focussize="0,0"/>
                  <v:stroke weight="1.5pt" color="#000000"/>
                  <v:imagedata o:title=""/>
                  <o:lock v:ext="edit"/>
                </v:line>
              </w:pic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3" w:hRule="exact"/>
          <w:jc w:val="center"/>
        </w:trPr>
        <w:tc>
          <w:tcPr>
            <w:tcW w:w="2506" w:type="dxa"/>
            <w:gridSpan w:val="2"/>
            <w:tcBorders>
              <w:top w:val="nil"/>
              <w:left w:val="nil"/>
              <w:bottom w:val="nil"/>
              <w:right w:val="nil"/>
            </w:tcBorders>
            <w:vAlign w:val="center"/>
          </w:tcPr>
          <w:p>
            <w:pPr>
              <w:spacing w:before="10" w:after="10" w:line="240" w:lineRule="auto"/>
              <w:rPr>
                <w:rFonts w:ascii="Arial" w:hAnsi="Arial" w:eastAsia="昆仑仿宋"/>
                <w:sz w:val="28"/>
              </w:rPr>
            </w:pPr>
            <w:r>
              <w:rPr>
                <w:rFonts w:hint="eastAsia" w:ascii="Arial" w:hAnsi="Arial" w:eastAsia="昆仑仿宋"/>
                <w:sz w:val="28"/>
              </w:rPr>
              <w:t>填表人（签章）：</w:t>
            </w:r>
          </w:p>
        </w:tc>
        <w:tc>
          <w:tcPr>
            <w:tcW w:w="1838" w:type="dxa"/>
            <w:gridSpan w:val="4"/>
            <w:tcBorders>
              <w:top w:val="nil"/>
              <w:left w:val="nil"/>
              <w:bottom w:val="nil"/>
              <w:right w:val="nil"/>
            </w:tcBorders>
            <w:vAlign w:val="center"/>
          </w:tcPr>
          <w:p>
            <w:pPr>
              <w:spacing w:before="10" w:after="10" w:line="240" w:lineRule="auto"/>
              <w:jc w:val="center"/>
              <w:rPr>
                <w:rFonts w:ascii="Arial" w:hAnsi="Arial" w:eastAsia="昆仑仿宋"/>
                <w:sz w:val="28"/>
              </w:rPr>
            </w:pPr>
            <w:r>
              <w:rPr>
                <w:sz w:val="28"/>
              </w:rPr>
              <w:pict>
                <v:line id="_x0000_s1029" o:spid="_x0000_s1029" o:spt="20" style="position:absolute;left:0pt;margin-left:5.3pt;margin-top:24.25pt;height:0.25pt;width:70.85pt;z-index:251661312;mso-width-relative:page;mso-height-relative:page;" stroked="t" coordsize="21600,21600">
                  <v:path arrowok="t"/>
                  <v:fill focussize="0,0"/>
                  <v:stroke weight="1.5pt" color="#000000"/>
                  <v:imagedata o:title=""/>
                  <o:lock v:ext="edit"/>
                </v:line>
              </w:pict>
            </w:r>
          </w:p>
        </w:tc>
        <w:tc>
          <w:tcPr>
            <w:tcW w:w="1704" w:type="dxa"/>
            <w:gridSpan w:val="2"/>
            <w:tcBorders>
              <w:top w:val="nil"/>
              <w:left w:val="nil"/>
              <w:bottom w:val="nil"/>
              <w:right w:val="nil"/>
            </w:tcBorders>
            <w:vAlign w:val="center"/>
          </w:tcPr>
          <w:p>
            <w:pPr>
              <w:spacing w:before="10" w:after="10" w:line="240" w:lineRule="auto"/>
              <w:rPr>
                <w:rFonts w:ascii="Arial" w:hAnsi="Arial" w:eastAsia="昆仑仿宋"/>
                <w:sz w:val="28"/>
              </w:rPr>
            </w:pPr>
            <w:r>
              <w:rPr>
                <w:rFonts w:hint="eastAsia" w:ascii="Arial" w:hAnsi="Arial" w:eastAsia="昆仑仿宋"/>
                <w:sz w:val="28"/>
              </w:rPr>
              <w:t>联系电话：</w:t>
            </w:r>
          </w:p>
        </w:tc>
        <w:tc>
          <w:tcPr>
            <w:tcW w:w="3500" w:type="dxa"/>
            <w:gridSpan w:val="2"/>
            <w:tcBorders>
              <w:top w:val="nil"/>
              <w:left w:val="nil"/>
              <w:bottom w:val="nil"/>
              <w:right w:val="nil"/>
            </w:tcBorders>
            <w:vAlign w:val="center"/>
          </w:tcPr>
          <w:p>
            <w:pPr>
              <w:spacing w:before="10" w:after="10" w:line="240" w:lineRule="auto"/>
              <w:jc w:val="center"/>
              <w:rPr>
                <w:rFonts w:ascii="Arial" w:hAnsi="Arial" w:eastAsia="昆仑仿宋"/>
                <w:sz w:val="28"/>
              </w:rPr>
            </w:pPr>
            <w:r>
              <w:rPr>
                <w:sz w:val="28"/>
              </w:rPr>
              <w:pict>
                <v:line id="_x0000_s1030" o:spid="_x0000_s1030" o:spt="20" style="position:absolute;left:0pt;margin-left:0.55pt;margin-top:25.95pt;height:0pt;width:165.2pt;z-index:251662336;mso-width-relative:page;mso-height-relative:page;" stroked="t" coordsize="21600,21600">
                  <v:path arrowok="t"/>
                  <v:fill focussize="0,0"/>
                  <v:stroke weight="1.5pt" color="#000000"/>
                  <v:imagedata o:title=""/>
                  <o:lock v:ext="edit"/>
                </v:line>
              </w:pic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03" w:hRule="exact"/>
          <w:jc w:val="center"/>
        </w:trPr>
        <w:tc>
          <w:tcPr>
            <w:tcW w:w="1649" w:type="dxa"/>
            <w:tcBorders>
              <w:top w:val="nil"/>
              <w:left w:val="nil"/>
              <w:bottom w:val="nil"/>
              <w:right w:val="nil"/>
            </w:tcBorders>
            <w:vAlign w:val="center"/>
          </w:tcPr>
          <w:p>
            <w:pPr>
              <w:spacing w:before="10" w:after="10" w:line="240" w:lineRule="auto"/>
              <w:rPr>
                <w:rFonts w:ascii="Arial" w:hAnsi="Arial" w:eastAsia="昆仑仿宋"/>
                <w:sz w:val="28"/>
              </w:rPr>
            </w:pPr>
            <w:r>
              <w:rPr>
                <w:rFonts w:hint="eastAsia" w:ascii="Arial" w:hAnsi="Arial" w:eastAsia="昆仑仿宋"/>
                <w:sz w:val="28"/>
              </w:rPr>
              <w:t>上报时间：</w:t>
            </w:r>
          </w:p>
        </w:tc>
        <w:tc>
          <w:tcPr>
            <w:tcW w:w="2070" w:type="dxa"/>
            <w:gridSpan w:val="3"/>
            <w:tcBorders>
              <w:top w:val="nil"/>
              <w:left w:val="nil"/>
              <w:bottom w:val="nil"/>
              <w:right w:val="nil"/>
            </w:tcBorders>
            <w:vAlign w:val="center"/>
          </w:tcPr>
          <w:p>
            <w:pPr>
              <w:spacing w:before="10" w:after="10" w:line="240" w:lineRule="auto"/>
              <w:jc w:val="center"/>
              <w:rPr>
                <w:rFonts w:ascii="Arial" w:hAnsi="Arial" w:eastAsia="昆仑仿宋"/>
                <w:sz w:val="28"/>
              </w:rPr>
            </w:pPr>
            <w:r>
              <w:rPr>
                <w:sz w:val="28"/>
              </w:rPr>
              <w:pict>
                <v:line id="_x0000_s1031" o:spid="_x0000_s1031" o:spt="20" style="position:absolute;left:0pt;margin-left:12.5pt;margin-top:25.1pt;height:0pt;width:62.5pt;z-index:251663360;mso-width-relative:page;mso-height-relative:page;" stroked="t" coordsize="21600,21600">
                  <v:path arrowok="t"/>
                  <v:fill focussize="0,0"/>
                  <v:stroke weight="1.5pt" color="#000000"/>
                  <v:imagedata o:title=""/>
                  <o:lock v:ext="edit"/>
                </v:line>
              </w:pict>
            </w:r>
          </w:p>
        </w:tc>
        <w:tc>
          <w:tcPr>
            <w:tcW w:w="462" w:type="dxa"/>
            <w:tcBorders>
              <w:top w:val="nil"/>
              <w:left w:val="nil"/>
              <w:bottom w:val="nil"/>
              <w:right w:val="nil"/>
            </w:tcBorders>
            <w:vAlign w:val="center"/>
          </w:tcPr>
          <w:p>
            <w:pPr>
              <w:spacing w:before="10" w:after="10" w:line="240" w:lineRule="auto"/>
              <w:rPr>
                <w:rFonts w:ascii="Arial" w:hAnsi="Arial" w:eastAsia="昆仑仿宋"/>
                <w:sz w:val="28"/>
              </w:rPr>
            </w:pPr>
            <w:r>
              <w:rPr>
                <w:rFonts w:hint="eastAsia" w:ascii="Arial" w:hAnsi="Arial" w:eastAsia="昆仑仿宋"/>
                <w:sz w:val="28"/>
              </w:rPr>
              <w:t>年</w:t>
            </w:r>
          </w:p>
        </w:tc>
        <w:tc>
          <w:tcPr>
            <w:tcW w:w="1392" w:type="dxa"/>
            <w:gridSpan w:val="2"/>
            <w:tcBorders>
              <w:top w:val="nil"/>
              <w:left w:val="nil"/>
              <w:bottom w:val="nil"/>
              <w:right w:val="nil"/>
            </w:tcBorders>
            <w:vAlign w:val="center"/>
          </w:tcPr>
          <w:p>
            <w:pPr>
              <w:spacing w:before="10" w:after="10" w:line="240" w:lineRule="auto"/>
              <w:jc w:val="center"/>
              <w:rPr>
                <w:rFonts w:ascii="Arial" w:hAnsi="Arial" w:eastAsia="昆仑仿宋"/>
                <w:sz w:val="28"/>
              </w:rPr>
            </w:pPr>
            <w:r>
              <w:rPr>
                <w:sz w:val="28"/>
              </w:rPr>
              <w:pict>
                <v:line id="_x0000_s1032" o:spid="_x0000_s1032" o:spt="20" style="position:absolute;left:0pt;margin-left:-0.95pt;margin-top:25.7pt;height:0pt;width:62.5pt;z-index:251664384;mso-width-relative:page;mso-height-relative:page;" stroked="t" coordsize="21600,21600">
                  <v:path arrowok="t"/>
                  <v:fill focussize="0,0"/>
                  <v:stroke weight="1.5pt" color="#000000"/>
                  <v:imagedata o:title=""/>
                  <o:lock v:ext="edit"/>
                </v:line>
              </w:pict>
            </w:r>
          </w:p>
        </w:tc>
        <w:tc>
          <w:tcPr>
            <w:tcW w:w="475" w:type="dxa"/>
            <w:tcBorders>
              <w:top w:val="nil"/>
              <w:left w:val="nil"/>
              <w:bottom w:val="nil"/>
              <w:right w:val="nil"/>
            </w:tcBorders>
            <w:vAlign w:val="center"/>
          </w:tcPr>
          <w:p>
            <w:pPr>
              <w:spacing w:before="10" w:after="10" w:line="240" w:lineRule="auto"/>
              <w:rPr>
                <w:rFonts w:ascii="Arial" w:hAnsi="Arial" w:eastAsia="昆仑仿宋"/>
                <w:sz w:val="28"/>
              </w:rPr>
            </w:pPr>
            <w:r>
              <w:rPr>
                <w:rFonts w:hint="eastAsia" w:ascii="Arial" w:hAnsi="Arial" w:eastAsia="昆仑仿宋"/>
                <w:sz w:val="28"/>
              </w:rPr>
              <w:t>月</w:t>
            </w:r>
          </w:p>
        </w:tc>
        <w:tc>
          <w:tcPr>
            <w:tcW w:w="1538" w:type="dxa"/>
            <w:tcBorders>
              <w:top w:val="nil"/>
              <w:left w:val="nil"/>
              <w:bottom w:val="nil"/>
              <w:right w:val="nil"/>
            </w:tcBorders>
            <w:vAlign w:val="center"/>
          </w:tcPr>
          <w:p>
            <w:pPr>
              <w:spacing w:before="10" w:after="10" w:line="240" w:lineRule="auto"/>
              <w:jc w:val="center"/>
              <w:rPr>
                <w:rFonts w:ascii="Arial" w:hAnsi="Arial" w:eastAsia="昆仑仿宋"/>
                <w:sz w:val="28"/>
              </w:rPr>
            </w:pPr>
            <w:r>
              <w:rPr>
                <w:sz w:val="28"/>
              </w:rPr>
              <w:pict>
                <v:line id="_x0000_s1033" o:spid="_x0000_s1033" o:spt="20" style="position:absolute;left:0pt;margin-left:2.8pt;margin-top:25.15pt;height:0pt;width:62.5pt;z-index:251665408;mso-width-relative:page;mso-height-relative:page;" stroked="t" coordsize="21600,21600">
                  <v:path arrowok="t"/>
                  <v:fill focussize="0,0"/>
                  <v:stroke weight="1.5pt" color="#000000"/>
                  <v:imagedata o:title=""/>
                  <o:lock v:ext="edit"/>
                </v:line>
              </w:pict>
            </w:r>
          </w:p>
        </w:tc>
        <w:tc>
          <w:tcPr>
            <w:tcW w:w="1962" w:type="dxa"/>
            <w:tcBorders>
              <w:top w:val="nil"/>
              <w:left w:val="nil"/>
              <w:bottom w:val="nil"/>
              <w:right w:val="nil"/>
            </w:tcBorders>
            <w:vAlign w:val="center"/>
          </w:tcPr>
          <w:p>
            <w:pPr>
              <w:spacing w:before="10" w:after="10" w:line="240" w:lineRule="auto"/>
              <w:rPr>
                <w:rFonts w:ascii="Arial" w:hAnsi="Arial" w:eastAsia="昆仑仿宋"/>
                <w:sz w:val="28"/>
              </w:rPr>
            </w:pPr>
            <w:r>
              <w:rPr>
                <w:rFonts w:hint="eastAsia" w:ascii="Arial" w:hAnsi="Arial" w:eastAsia="昆仑仿宋"/>
                <w:sz w:val="28"/>
              </w:rPr>
              <w:t>日</w:t>
            </w:r>
          </w:p>
        </w:tc>
      </w:tr>
    </w:tbl>
    <w:p/>
    <w:p/>
    <w:p/>
    <w:p>
      <w:pPr>
        <w:jc w:val="center"/>
        <w:rPr>
          <w:rFonts w:ascii="Arial" w:hAnsi="Arial" w:eastAsia="黑体"/>
          <w:sz w:val="30"/>
        </w:rPr>
      </w:pPr>
      <w:r>
        <w:rPr>
          <w:rFonts w:hint="eastAsia" w:ascii="Arial" w:hAnsi="Arial" w:eastAsia="黑体"/>
          <w:sz w:val="30"/>
        </w:rPr>
        <w:t>中华人民共和国科学技术部</w:t>
      </w:r>
    </w:p>
    <w:p>
      <w:pPr>
        <w:jc w:val="center"/>
        <w:rPr>
          <w:rFonts w:ascii="Arial" w:hAnsi="Arial" w:eastAsia="黑体"/>
          <w:sz w:val="30"/>
        </w:rPr>
      </w:pPr>
      <w:r>
        <w:rPr>
          <w:rFonts w:hint="eastAsia" w:ascii="Arial" w:hAnsi="Arial" w:eastAsia="黑体"/>
          <w:sz w:val="30"/>
        </w:rPr>
        <w:t>二〇一八年十月</w:t>
      </w:r>
    </w:p>
    <w:p>
      <w:pPr>
        <w:widowControl/>
        <w:adjustRightInd/>
        <w:spacing w:line="240" w:lineRule="auto"/>
        <w:jc w:val="left"/>
        <w:textAlignment w:val="auto"/>
        <w:rPr>
          <w:rFonts w:ascii="Arial" w:hAnsi="Arial" w:eastAsia="黑体"/>
          <w:sz w:val="30"/>
        </w:rPr>
      </w:pPr>
      <w:r>
        <w:rPr>
          <w:rFonts w:ascii="Arial" w:hAnsi="Arial" w:eastAsia="黑体"/>
          <w:sz w:val="30"/>
        </w:rPr>
        <w:br w:type="page"/>
      </w:r>
      <w:bookmarkStart w:id="1" w:name="_GoBack"/>
      <w:bookmarkEnd w:id="1"/>
    </w:p>
    <w:tbl>
      <w:tblPr>
        <w:tblStyle w:val="17"/>
        <w:tblW w:w="9571"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008"/>
        <w:gridCol w:w="189"/>
        <w:gridCol w:w="364"/>
        <w:gridCol w:w="230"/>
        <w:gridCol w:w="486"/>
        <w:gridCol w:w="302"/>
        <w:gridCol w:w="265"/>
        <w:gridCol w:w="24"/>
        <w:gridCol w:w="65"/>
        <w:gridCol w:w="144"/>
        <w:gridCol w:w="358"/>
        <w:gridCol w:w="268"/>
        <w:gridCol w:w="242"/>
        <w:gridCol w:w="320"/>
        <w:gridCol w:w="345"/>
        <w:gridCol w:w="212"/>
        <w:gridCol w:w="451"/>
        <w:gridCol w:w="273"/>
        <w:gridCol w:w="131"/>
        <w:gridCol w:w="497"/>
        <w:gridCol w:w="402"/>
        <w:gridCol w:w="392"/>
        <w:gridCol w:w="125"/>
        <w:gridCol w:w="205"/>
        <w:gridCol w:w="101"/>
        <w:gridCol w:w="135"/>
        <w:gridCol w:w="133"/>
        <w:gridCol w:w="709"/>
        <w:gridCol w:w="96"/>
        <w:gridCol w:w="973"/>
        <w:gridCol w:w="12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gridAfter w:val="1"/>
          <w:wAfter w:w="126" w:type="dxa"/>
        </w:trPr>
        <w:tc>
          <w:tcPr>
            <w:tcW w:w="7093" w:type="dxa"/>
            <w:gridSpan w:val="23"/>
            <w:tcBorders>
              <w:top w:val="nil"/>
              <w:bottom w:val="single" w:color="auto" w:sz="6" w:space="0"/>
              <w:right w:val="nil"/>
            </w:tcBorders>
            <w:vAlign w:val="center"/>
          </w:tcPr>
          <w:p>
            <w:pPr>
              <w:pStyle w:val="2"/>
              <w:spacing w:line="260" w:lineRule="exact"/>
              <w:ind w:firstLine="3213" w:firstLineChars="1000"/>
            </w:pPr>
            <w:r>
              <w:br w:type="page"/>
            </w:r>
            <w:r>
              <w:br w:type="page"/>
            </w:r>
            <w:r>
              <w:br w:type="page"/>
            </w:r>
            <w:r>
              <w:br w:type="page"/>
            </w:r>
            <w:r>
              <w:br w:type="page"/>
            </w:r>
            <w:r>
              <w:rPr>
                <w:rFonts w:hint="eastAsia"/>
              </w:rPr>
              <w:t>表</w:t>
            </w:r>
            <w:r>
              <w:t xml:space="preserve">1  </w:t>
            </w:r>
            <w:r>
              <w:rPr>
                <w:rFonts w:hint="eastAsia"/>
              </w:rPr>
              <w:t>机构概况</w:t>
            </w:r>
          </w:p>
        </w:tc>
        <w:tc>
          <w:tcPr>
            <w:tcW w:w="2352" w:type="dxa"/>
            <w:gridSpan w:val="7"/>
            <w:tcBorders>
              <w:top w:val="nil"/>
              <w:left w:val="nil"/>
              <w:bottom w:val="single" w:color="auto" w:sz="6" w:space="0"/>
            </w:tcBorders>
          </w:tcPr>
          <w:p>
            <w:pPr>
              <w:snapToGrid w:val="0"/>
              <w:spacing w:line="260" w:lineRule="exact"/>
              <w:rPr>
                <w:rFonts w:ascii="宋体" w:hAnsi="宋体"/>
                <w:sz w:val="15"/>
                <w:szCs w:val="15"/>
              </w:rPr>
            </w:pPr>
            <w:r>
              <w:rPr>
                <w:rFonts w:hint="eastAsia" w:ascii="宋体" w:hAnsi="宋体"/>
                <w:sz w:val="15"/>
                <w:szCs w:val="15"/>
              </w:rPr>
              <w:t>表</w:t>
            </w:r>
            <w:r>
              <w:rPr>
                <w:rFonts w:ascii="宋体" w:hAnsi="宋体"/>
                <w:sz w:val="15"/>
                <w:szCs w:val="15"/>
              </w:rPr>
              <w:t xml:space="preserve">    </w:t>
            </w:r>
            <w:r>
              <w:rPr>
                <w:rFonts w:hint="eastAsia" w:ascii="宋体" w:hAnsi="宋体"/>
                <w:sz w:val="15"/>
                <w:szCs w:val="15"/>
              </w:rPr>
              <w:t>号：</w:t>
            </w:r>
            <w:r>
              <w:rPr>
                <w:rFonts w:ascii="宋体" w:hAnsi="宋体"/>
                <w:sz w:val="15"/>
                <w:szCs w:val="15"/>
              </w:rPr>
              <w:t>JG1-01</w:t>
            </w:r>
          </w:p>
          <w:p>
            <w:pPr>
              <w:snapToGrid w:val="0"/>
              <w:spacing w:line="260" w:lineRule="exact"/>
              <w:rPr>
                <w:rFonts w:ascii="宋体" w:hAnsi="宋体"/>
                <w:sz w:val="15"/>
                <w:szCs w:val="15"/>
              </w:rPr>
            </w:pPr>
            <w:r>
              <w:rPr>
                <w:rFonts w:hint="eastAsia" w:ascii="宋体" w:hAnsi="宋体"/>
                <w:sz w:val="15"/>
                <w:szCs w:val="15"/>
              </w:rPr>
              <w:t>制定机关：科学技术部</w:t>
            </w:r>
          </w:p>
          <w:p>
            <w:pPr>
              <w:snapToGrid w:val="0"/>
              <w:spacing w:line="260" w:lineRule="exact"/>
              <w:rPr>
                <w:rFonts w:ascii="宋体" w:hAnsi="宋体"/>
                <w:sz w:val="15"/>
                <w:szCs w:val="15"/>
              </w:rPr>
            </w:pPr>
            <w:r>
              <w:rPr>
                <w:rFonts w:hint="eastAsia" w:ascii="宋体" w:hAnsi="宋体"/>
                <w:sz w:val="15"/>
                <w:szCs w:val="15"/>
              </w:rPr>
              <w:t>批准机关：国家统计局</w:t>
            </w:r>
          </w:p>
          <w:p>
            <w:pPr>
              <w:snapToGrid w:val="0"/>
              <w:spacing w:line="260" w:lineRule="exact"/>
              <w:rPr>
                <w:rFonts w:ascii="宋体" w:hAnsi="宋体"/>
                <w:sz w:val="15"/>
                <w:szCs w:val="15"/>
              </w:rPr>
            </w:pPr>
            <w:r>
              <w:rPr>
                <w:rFonts w:hint="eastAsia" w:ascii="宋体" w:hAnsi="宋体"/>
                <w:sz w:val="15"/>
                <w:szCs w:val="15"/>
              </w:rPr>
              <w:t>批准文号：国</w:t>
            </w:r>
            <w:r>
              <w:rPr>
                <w:rFonts w:ascii="宋体" w:hAnsi="宋体"/>
                <w:sz w:val="15"/>
                <w:szCs w:val="15"/>
              </w:rPr>
              <w:t>统制[201</w:t>
            </w:r>
            <w:r>
              <w:rPr>
                <w:rFonts w:hint="eastAsia" w:ascii="宋体" w:hAnsi="宋体"/>
                <w:sz w:val="15"/>
                <w:szCs w:val="15"/>
              </w:rPr>
              <w:t>8</w:t>
            </w:r>
            <w:r>
              <w:rPr>
                <w:rFonts w:ascii="宋体" w:hAnsi="宋体"/>
                <w:sz w:val="15"/>
                <w:szCs w:val="15"/>
              </w:rPr>
              <w:t>]</w:t>
            </w:r>
            <w:r>
              <w:rPr>
                <w:rFonts w:hint="eastAsia" w:ascii="宋体" w:hAnsi="宋体"/>
                <w:sz w:val="15"/>
                <w:szCs w:val="15"/>
              </w:rPr>
              <w:t xml:space="preserve"> 196号</w:t>
            </w:r>
          </w:p>
          <w:p>
            <w:pPr>
              <w:snapToGrid w:val="0"/>
              <w:spacing w:line="260" w:lineRule="exact"/>
              <w:rPr>
                <w:rFonts w:ascii="宋体" w:hAnsi="宋体"/>
                <w:sz w:val="15"/>
                <w:szCs w:val="15"/>
              </w:rPr>
            </w:pPr>
            <w:r>
              <w:rPr>
                <w:rFonts w:hint="eastAsia" w:ascii="宋体" w:hAnsi="宋体"/>
                <w:sz w:val="15"/>
                <w:szCs w:val="15"/>
              </w:rPr>
              <w:t>有效期至：</w:t>
            </w:r>
            <w:r>
              <w:rPr>
                <w:rFonts w:ascii="宋体" w:hAnsi="宋体"/>
                <w:sz w:val="15"/>
                <w:szCs w:val="15"/>
              </w:rPr>
              <w:t>20</w:t>
            </w:r>
            <w:r>
              <w:rPr>
                <w:rFonts w:hint="eastAsia" w:ascii="宋体" w:hAnsi="宋体"/>
                <w:sz w:val="15"/>
                <w:szCs w:val="15"/>
              </w:rPr>
              <w:t>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机构代码</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 xml:space="preserve">BA02 </w:t>
            </w:r>
          </w:p>
        </w:tc>
        <w:tc>
          <w:tcPr>
            <w:tcW w:w="3482" w:type="dxa"/>
            <w:gridSpan w:val="1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c>
          <w:tcPr>
            <w:tcW w:w="1303" w:type="dxa"/>
            <w:gridSpan w:val="4"/>
            <w:tcBorders>
              <w:top w:val="single" w:color="auto" w:sz="6" w:space="0"/>
              <w:bottom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上年机构代码</w:t>
            </w:r>
            <w:r>
              <w:rPr>
                <w:rFonts w:ascii="宋体" w:hAnsi="宋体"/>
                <w:sz w:val="18"/>
                <w:szCs w:val="18"/>
              </w:rPr>
              <w:t xml:space="preserve"> </w:t>
            </w:r>
          </w:p>
        </w:tc>
        <w:tc>
          <w:tcPr>
            <w:tcW w:w="722" w:type="dxa"/>
            <w:gridSpan w:val="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BA00</w:t>
            </w:r>
          </w:p>
        </w:tc>
        <w:tc>
          <w:tcPr>
            <w:tcW w:w="2273" w:type="dxa"/>
            <w:gridSpan w:val="7"/>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机构</w:t>
            </w:r>
            <w:r>
              <w:rPr>
                <w:rFonts w:hint="eastAsia" w:ascii="Arial" w:hAnsi="Arial"/>
                <w:sz w:val="18"/>
                <w:szCs w:val="18"/>
              </w:rPr>
              <w:t>详细名称</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 xml:space="preserve">BA01 </w:t>
            </w:r>
          </w:p>
        </w:tc>
        <w:tc>
          <w:tcPr>
            <w:tcW w:w="3482" w:type="dxa"/>
            <w:gridSpan w:val="1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c>
          <w:tcPr>
            <w:tcW w:w="1303" w:type="dxa"/>
            <w:gridSpan w:val="4"/>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成立</w:t>
            </w:r>
            <w:r>
              <w:rPr>
                <w:rFonts w:ascii="宋体" w:hAnsi="宋体"/>
                <w:sz w:val="18"/>
                <w:szCs w:val="18"/>
              </w:rPr>
              <w:t>时间</w:t>
            </w:r>
          </w:p>
        </w:tc>
        <w:tc>
          <w:tcPr>
            <w:tcW w:w="722" w:type="dxa"/>
            <w:gridSpan w:val="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r>
              <w:rPr>
                <w:rFonts w:hint="eastAsia" w:ascii="Arial" w:hAnsi="Arial"/>
                <w:sz w:val="18"/>
                <w:szCs w:val="18"/>
              </w:rPr>
              <w:t>BA06</w:t>
            </w:r>
          </w:p>
        </w:tc>
        <w:tc>
          <w:tcPr>
            <w:tcW w:w="2273" w:type="dxa"/>
            <w:gridSpan w:val="7"/>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1956年07月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80" w:hRule="atLeast"/>
        </w:trPr>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机构通讯地址</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 xml:space="preserve">BA03 </w:t>
            </w:r>
          </w:p>
        </w:tc>
        <w:tc>
          <w:tcPr>
            <w:tcW w:w="7780" w:type="dxa"/>
            <w:gridSpan w:val="27"/>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cs="宋体"/>
                <w:sz w:val="18"/>
                <w:szCs w:val="18"/>
              </w:rPr>
              <w:t>电子邮箱</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BA05</w:t>
            </w:r>
          </w:p>
        </w:tc>
        <w:tc>
          <w:tcPr>
            <w:tcW w:w="7780" w:type="dxa"/>
            <w:gridSpan w:val="27"/>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uto"/>
              <w:rPr>
                <w:rFonts w:ascii="宋体" w:hAnsi="宋体"/>
                <w:sz w:val="18"/>
                <w:szCs w:val="18"/>
              </w:rPr>
            </w:pPr>
            <w:r>
              <w:rPr>
                <w:rFonts w:hint="eastAsia" w:ascii="宋体" w:hAnsi="宋体"/>
                <w:sz w:val="18"/>
                <w:szCs w:val="18"/>
              </w:rPr>
              <w:t>统一社会信用代码</w:t>
            </w:r>
          </w:p>
        </w:tc>
        <w:tc>
          <w:tcPr>
            <w:tcW w:w="594"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BA19</w:t>
            </w:r>
          </w:p>
        </w:tc>
        <w:tc>
          <w:tcPr>
            <w:tcW w:w="5608" w:type="dxa"/>
            <w:gridSpan w:val="21"/>
            <w:tcBorders>
              <w:top w:val="single" w:color="auto" w:sz="6" w:space="0"/>
              <w:left w:val="single" w:color="auto" w:sz="6" w:space="0"/>
              <w:bottom w:val="single" w:color="auto" w:sz="6" w:space="0"/>
              <w:right w:val="single" w:color="auto" w:sz="8" w:space="0"/>
            </w:tcBorders>
            <w:vAlign w:val="center"/>
          </w:tcPr>
          <w:p>
            <w:pPr>
              <w:spacing w:before="62" w:beforeLines="20" w:after="62" w:afterLines="20" w:line="280" w:lineRule="exact"/>
              <w:jc w:val="center"/>
              <w:rPr>
                <w:rFonts w:ascii="宋体" w:hAnsi="宋体"/>
                <w:sz w:val="18"/>
                <w:szCs w:val="18"/>
              </w:rPr>
            </w:pPr>
          </w:p>
        </w:tc>
        <w:tc>
          <w:tcPr>
            <w:tcW w:w="2172" w:type="dxa"/>
            <w:gridSpan w:val="6"/>
            <w:tcBorders>
              <w:top w:val="single" w:color="auto" w:sz="6" w:space="0"/>
              <w:left w:val="single" w:color="auto" w:sz="8" w:space="0"/>
              <w:bottom w:val="single" w:color="auto" w:sz="6" w:space="0"/>
              <w:right w:val="single" w:color="auto" w:sz="6" w:space="0"/>
            </w:tcBorders>
          </w:tcPr>
          <w:p>
            <w:pPr>
              <w:snapToGrid w:val="0"/>
              <w:spacing w:line="240" w:lineRule="auto"/>
              <w:rPr>
                <w:rFonts w:ascii="宋体" w:hAnsi="宋体"/>
                <w:sz w:val="18"/>
                <w:szCs w:val="18"/>
              </w:rPr>
            </w:pPr>
            <w:r>
              <w:rPr>
                <w:rFonts w:hint="eastAsia" w:ascii="宋体" w:hAnsi="宋体"/>
                <w:sz w:val="18"/>
                <w:szCs w:val="18"/>
              </w:rPr>
              <w:t>没有统一社会信用代码的填9位数的组织机构代码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40" w:lineRule="auto"/>
              <w:rPr>
                <w:rFonts w:ascii="宋体" w:hAnsi="宋体"/>
                <w:sz w:val="18"/>
                <w:szCs w:val="18"/>
              </w:rPr>
            </w:pPr>
            <w:r>
              <w:rPr>
                <w:rFonts w:hint="eastAsia" w:ascii="宋体" w:hAnsi="宋体"/>
                <w:sz w:val="18"/>
                <w:szCs w:val="18"/>
              </w:rPr>
              <w:t>法人性质</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hint="eastAsia" w:ascii="Arial" w:hAnsi="Arial"/>
                <w:sz w:val="18"/>
                <w:szCs w:val="18"/>
              </w:rPr>
              <w:t>BA29</w:t>
            </w:r>
          </w:p>
        </w:tc>
        <w:tc>
          <w:tcPr>
            <w:tcW w:w="788" w:type="dxa"/>
            <w:gridSpan w:val="2"/>
            <w:tcBorders>
              <w:top w:val="single" w:color="auto" w:sz="6" w:space="0"/>
              <w:left w:val="single" w:color="auto" w:sz="6" w:space="0"/>
              <w:bottom w:val="single" w:color="auto" w:sz="6" w:space="0"/>
              <w:right w:val="single" w:color="auto" w:sz="6" w:space="0"/>
            </w:tcBorders>
          </w:tcPr>
          <w:p>
            <w:pPr>
              <w:spacing w:before="31" w:beforeLines="10" w:after="31" w:afterLines="10" w:line="240" w:lineRule="auto"/>
              <w:jc w:val="center"/>
              <w:rPr>
                <w:rFonts w:ascii="宋体" w:hAnsi="宋体"/>
                <w:sz w:val="18"/>
                <w:szCs w:val="18"/>
              </w:rPr>
            </w:pPr>
          </w:p>
        </w:tc>
        <w:tc>
          <w:tcPr>
            <w:tcW w:w="6992" w:type="dxa"/>
            <w:gridSpan w:val="25"/>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ind w:firstLine="180" w:firstLineChars="100"/>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 xml:space="preserve">事业独立法人  </w:t>
            </w:r>
            <w:r>
              <w:rPr>
                <w:rFonts w:ascii="宋体" w:hAnsi="宋体"/>
                <w:sz w:val="18"/>
                <w:szCs w:val="18"/>
              </w:rPr>
              <w:t xml:space="preserve"> 2.</w:t>
            </w:r>
            <w:r>
              <w:rPr>
                <w:rFonts w:hint="eastAsia" w:ascii="宋体" w:hAnsi="宋体"/>
                <w:sz w:val="18"/>
                <w:szCs w:val="18"/>
              </w:rPr>
              <w:t xml:space="preserve">企业独立法人   </w:t>
            </w:r>
            <w:r>
              <w:rPr>
                <w:rFonts w:ascii="宋体" w:hAnsi="宋体"/>
                <w:sz w:val="18"/>
                <w:szCs w:val="18"/>
              </w:rPr>
              <w:t>3.</w:t>
            </w:r>
            <w:r>
              <w:rPr>
                <w:rFonts w:hint="eastAsia" w:ascii="宋体" w:hAnsi="宋体"/>
                <w:sz w:val="18"/>
                <w:szCs w:val="18"/>
              </w:rPr>
              <w:t>其他独立法人   4.非独立法人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89" w:hRule="atLeast"/>
        </w:trPr>
        <w:tc>
          <w:tcPr>
            <w:tcW w:w="1197" w:type="dxa"/>
            <w:gridSpan w:val="2"/>
            <w:vMerge w:val="restart"/>
            <w:tcBorders>
              <w:top w:val="single" w:color="auto" w:sz="6" w:space="0"/>
              <w:left w:val="single" w:color="auto" w:sz="6" w:space="0"/>
              <w:right w:val="single" w:color="auto" w:sz="6" w:space="0"/>
            </w:tcBorders>
            <w:vAlign w:val="center"/>
          </w:tcPr>
          <w:p>
            <w:pPr>
              <w:spacing w:before="62" w:beforeLines="20" w:after="62" w:afterLines="20" w:line="280" w:lineRule="exact"/>
              <w:rPr>
                <w:rFonts w:ascii="宋体" w:hAnsi="宋体"/>
                <w:sz w:val="18"/>
                <w:szCs w:val="18"/>
              </w:rPr>
            </w:pPr>
            <w:r>
              <w:rPr>
                <w:rFonts w:hint="eastAsia" w:ascii="宋体" w:hAnsi="宋体"/>
                <w:sz w:val="18"/>
                <w:szCs w:val="18"/>
              </w:rPr>
              <w:t>机构类别</w:t>
            </w:r>
          </w:p>
        </w:tc>
        <w:tc>
          <w:tcPr>
            <w:tcW w:w="594" w:type="dxa"/>
            <w:gridSpan w:val="2"/>
            <w:vMerge w:val="restart"/>
            <w:tcBorders>
              <w:top w:val="single" w:color="auto" w:sz="6" w:space="0"/>
              <w:left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BA20</w:t>
            </w:r>
          </w:p>
        </w:tc>
        <w:tc>
          <w:tcPr>
            <w:tcW w:w="788" w:type="dxa"/>
            <w:gridSpan w:val="2"/>
            <w:tcBorders>
              <w:top w:val="single" w:color="auto" w:sz="6" w:space="0"/>
              <w:left w:val="single" w:color="auto" w:sz="6" w:space="0"/>
              <w:bottom w:val="single" w:color="auto" w:sz="6" w:space="0"/>
              <w:right w:val="single" w:color="auto" w:sz="4" w:space="0"/>
            </w:tcBorders>
            <w:vAlign w:val="center"/>
          </w:tcPr>
          <w:p>
            <w:pPr>
              <w:spacing w:before="62" w:beforeLines="20" w:after="62" w:afterLines="20" w:line="280" w:lineRule="exact"/>
              <w:jc w:val="both"/>
              <w:rPr>
                <w:rFonts w:ascii="宋体" w:hAnsi="宋体"/>
                <w:sz w:val="18"/>
                <w:szCs w:val="18"/>
              </w:rPr>
            </w:pPr>
          </w:p>
        </w:tc>
        <w:tc>
          <w:tcPr>
            <w:tcW w:w="6992" w:type="dxa"/>
            <w:gridSpan w:val="25"/>
            <w:vMerge w:val="restart"/>
            <w:tcBorders>
              <w:top w:val="single" w:color="auto" w:sz="6" w:space="0"/>
              <w:left w:val="single" w:color="auto" w:sz="6" w:space="0"/>
              <w:right w:val="single" w:color="auto" w:sz="6" w:space="0"/>
            </w:tcBorders>
          </w:tcPr>
          <w:p>
            <w:pPr>
              <w:spacing w:line="240" w:lineRule="auto"/>
              <w:ind w:left="125"/>
              <w:rPr>
                <w:rFonts w:ascii="宋体" w:hAnsi="宋体"/>
                <w:spacing w:val="-2"/>
                <w:sz w:val="18"/>
                <w:szCs w:val="18"/>
              </w:rPr>
            </w:pPr>
            <w:r>
              <w:rPr>
                <w:rFonts w:ascii="宋体" w:hAnsi="宋体"/>
                <w:spacing w:val="-2"/>
                <w:sz w:val="18"/>
                <w:szCs w:val="18"/>
              </w:rPr>
              <w:t>1.</w:t>
            </w:r>
            <w:r>
              <w:rPr>
                <w:rFonts w:hint="eastAsia" w:ascii="宋体" w:hAnsi="宋体"/>
                <w:spacing w:val="-2"/>
                <w:sz w:val="18"/>
                <w:szCs w:val="18"/>
              </w:rPr>
              <w:t>县以上政府部门属自然科学与技术领域研究与开发机构（理、工、农、医类）</w:t>
            </w:r>
          </w:p>
          <w:p>
            <w:pPr>
              <w:snapToGrid w:val="0"/>
              <w:spacing w:line="280" w:lineRule="exact"/>
              <w:ind w:left="125"/>
              <w:rPr>
                <w:rFonts w:ascii="宋体" w:hAnsi="宋体"/>
                <w:spacing w:val="-2"/>
                <w:sz w:val="18"/>
                <w:szCs w:val="18"/>
              </w:rPr>
            </w:pPr>
            <w:r>
              <w:rPr>
                <w:rFonts w:ascii="宋体" w:hAnsi="宋体"/>
                <w:spacing w:val="-2"/>
                <w:sz w:val="18"/>
                <w:szCs w:val="18"/>
              </w:rPr>
              <w:t>2.</w:t>
            </w:r>
            <w:r>
              <w:rPr>
                <w:rFonts w:hint="eastAsia" w:ascii="宋体" w:hAnsi="宋体"/>
                <w:spacing w:val="-2"/>
                <w:sz w:val="18"/>
                <w:szCs w:val="18"/>
              </w:rPr>
              <w:t>县以上政府部门属社会科学与人文科学领域科研机构</w:t>
            </w:r>
          </w:p>
          <w:p>
            <w:pPr>
              <w:snapToGrid w:val="0"/>
              <w:spacing w:line="280" w:lineRule="exact"/>
              <w:ind w:left="125"/>
              <w:rPr>
                <w:rFonts w:ascii="宋体" w:hAnsi="宋体"/>
                <w:spacing w:val="-2"/>
                <w:sz w:val="18"/>
                <w:szCs w:val="18"/>
              </w:rPr>
            </w:pPr>
            <w:r>
              <w:rPr>
                <w:rFonts w:ascii="宋体" w:hAnsi="宋体"/>
                <w:spacing w:val="-2"/>
                <w:sz w:val="18"/>
                <w:szCs w:val="18"/>
              </w:rPr>
              <w:t>3</w:t>
            </w:r>
            <w:r>
              <w:rPr>
                <w:rFonts w:hint="eastAsia" w:ascii="宋体" w:hAnsi="宋体"/>
                <w:spacing w:val="-2"/>
                <w:sz w:val="18"/>
                <w:szCs w:val="18"/>
              </w:rPr>
              <w:t>.县以上政府部门属科技信息与文献机构</w:t>
            </w:r>
          </w:p>
          <w:p>
            <w:pPr>
              <w:snapToGrid w:val="0"/>
              <w:spacing w:line="280" w:lineRule="exact"/>
              <w:ind w:left="125"/>
              <w:rPr>
                <w:rFonts w:ascii="宋体" w:hAnsi="宋体"/>
                <w:spacing w:val="-2"/>
                <w:sz w:val="18"/>
                <w:szCs w:val="18"/>
              </w:rPr>
            </w:pPr>
            <w:r>
              <w:rPr>
                <w:rFonts w:ascii="宋体" w:hAnsi="宋体"/>
                <w:spacing w:val="-2"/>
                <w:sz w:val="18"/>
                <w:szCs w:val="18"/>
              </w:rPr>
              <w:t>4.</w:t>
            </w:r>
            <w:r>
              <w:rPr>
                <w:rFonts w:hint="eastAsia" w:ascii="宋体" w:hAnsi="宋体"/>
                <w:spacing w:val="-2"/>
                <w:sz w:val="18"/>
                <w:szCs w:val="18"/>
              </w:rPr>
              <w:t>县属研究与开发机构</w:t>
            </w:r>
          </w:p>
          <w:p>
            <w:pPr>
              <w:snapToGrid w:val="0"/>
              <w:spacing w:line="280" w:lineRule="exact"/>
              <w:ind w:left="125"/>
              <w:rPr>
                <w:rFonts w:ascii="宋体" w:hAnsi="宋体"/>
                <w:spacing w:val="-2"/>
                <w:sz w:val="18"/>
                <w:szCs w:val="18"/>
              </w:rPr>
            </w:pPr>
            <w:r>
              <w:rPr>
                <w:rFonts w:ascii="宋体" w:hAnsi="宋体"/>
                <w:spacing w:val="-2"/>
                <w:sz w:val="18"/>
                <w:szCs w:val="18"/>
              </w:rPr>
              <w:t>5.</w:t>
            </w:r>
            <w:r>
              <w:rPr>
                <w:rFonts w:hint="eastAsia" w:ascii="宋体" w:hAnsi="宋体"/>
                <w:spacing w:val="-2"/>
                <w:sz w:val="18"/>
                <w:szCs w:val="18"/>
              </w:rPr>
              <w:t xml:space="preserve">其他事业单位    </w:t>
            </w:r>
            <w:r>
              <w:rPr>
                <w:rFonts w:ascii="宋体" w:hAnsi="宋体"/>
                <w:spacing w:val="-2"/>
                <w:sz w:val="18"/>
                <w:szCs w:val="18"/>
              </w:rPr>
              <w:t>6.</w:t>
            </w:r>
            <w:r>
              <w:rPr>
                <w:rFonts w:hint="eastAsia" w:ascii="宋体" w:hAnsi="宋体"/>
                <w:spacing w:val="-2"/>
                <w:sz w:val="18"/>
                <w:szCs w:val="18"/>
              </w:rPr>
              <w:t>其他单位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967" w:hRule="atLeast"/>
        </w:trPr>
        <w:tc>
          <w:tcPr>
            <w:tcW w:w="1197" w:type="dxa"/>
            <w:gridSpan w:val="2"/>
            <w:vMerge w:val="continue"/>
            <w:tcBorders>
              <w:left w:val="single" w:color="auto" w:sz="6" w:space="0"/>
              <w:bottom w:val="single" w:color="auto" w:sz="6" w:space="0"/>
              <w:right w:val="single" w:color="auto" w:sz="6" w:space="0"/>
            </w:tcBorders>
            <w:vAlign w:val="center"/>
          </w:tcPr>
          <w:p>
            <w:pPr>
              <w:spacing w:before="62" w:beforeLines="20" w:after="62" w:afterLines="20" w:line="280" w:lineRule="exact"/>
              <w:rPr>
                <w:rFonts w:ascii="宋体" w:hAnsi="宋体"/>
                <w:sz w:val="18"/>
                <w:szCs w:val="18"/>
              </w:rPr>
            </w:pPr>
          </w:p>
        </w:tc>
        <w:tc>
          <w:tcPr>
            <w:tcW w:w="594" w:type="dxa"/>
            <w:gridSpan w:val="2"/>
            <w:vMerge w:val="continue"/>
            <w:tcBorders>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p>
        </w:tc>
        <w:tc>
          <w:tcPr>
            <w:tcW w:w="788" w:type="dxa"/>
            <w:gridSpan w:val="2"/>
            <w:tcBorders>
              <w:top w:val="single" w:color="auto" w:sz="6" w:space="0"/>
              <w:left w:val="single" w:color="auto" w:sz="6" w:space="0"/>
              <w:bottom w:val="single" w:color="auto" w:sz="6" w:space="0"/>
            </w:tcBorders>
            <w:vAlign w:val="center"/>
          </w:tcPr>
          <w:p>
            <w:pPr>
              <w:spacing w:before="62" w:beforeLines="20" w:after="62" w:afterLines="20" w:line="280" w:lineRule="exact"/>
              <w:jc w:val="center"/>
              <w:rPr>
                <w:rFonts w:ascii="宋体" w:hAnsi="宋体"/>
                <w:sz w:val="18"/>
                <w:szCs w:val="18"/>
              </w:rPr>
            </w:pPr>
          </w:p>
        </w:tc>
        <w:tc>
          <w:tcPr>
            <w:tcW w:w="6992" w:type="dxa"/>
            <w:gridSpan w:val="25"/>
            <w:vMerge w:val="continue"/>
            <w:tcBorders>
              <w:left w:val="nil"/>
              <w:bottom w:val="single" w:color="auto" w:sz="6" w:space="0"/>
              <w:right w:val="single" w:color="auto" w:sz="6" w:space="0"/>
            </w:tcBorders>
          </w:tcPr>
          <w:p>
            <w:pPr>
              <w:spacing w:line="240" w:lineRule="auto"/>
              <w:ind w:left="125"/>
              <w:rPr>
                <w:rFonts w:ascii="宋体" w:hAnsi="宋体"/>
                <w:spacing w:val="-2"/>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rPr>
                <w:rFonts w:ascii="宋体" w:hAnsi="宋体"/>
                <w:sz w:val="18"/>
                <w:szCs w:val="18"/>
              </w:rPr>
            </w:pPr>
            <w:r>
              <w:rPr>
                <w:rFonts w:hint="eastAsia" w:ascii="宋体" w:hAnsi="宋体"/>
                <w:sz w:val="18"/>
                <w:szCs w:val="18"/>
              </w:rPr>
              <w:t>隶属关系</w:t>
            </w:r>
          </w:p>
        </w:tc>
        <w:tc>
          <w:tcPr>
            <w:tcW w:w="594"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BA</w:t>
            </w:r>
            <w:r>
              <w:rPr>
                <w:rFonts w:ascii="Arial" w:hAnsi="Arial"/>
                <w:sz w:val="18"/>
                <w:szCs w:val="18"/>
              </w:rPr>
              <w:t>21</w:t>
            </w:r>
          </w:p>
        </w:tc>
        <w:tc>
          <w:tcPr>
            <w:tcW w:w="788" w:type="dxa"/>
            <w:gridSpan w:val="2"/>
            <w:tcBorders>
              <w:top w:val="single" w:color="auto" w:sz="6" w:space="0"/>
              <w:left w:val="single" w:color="auto" w:sz="6" w:space="0"/>
              <w:bottom w:val="single" w:color="auto" w:sz="6" w:space="0"/>
              <w:right w:val="single" w:color="auto" w:sz="4" w:space="0"/>
            </w:tcBorders>
            <w:vAlign w:val="center"/>
          </w:tcPr>
          <w:p>
            <w:pPr>
              <w:spacing w:before="62" w:beforeLines="20" w:after="62" w:afterLines="20" w:line="280" w:lineRule="exact"/>
              <w:jc w:val="center"/>
              <w:rPr>
                <w:rFonts w:ascii="宋体" w:hAnsi="宋体"/>
                <w:sz w:val="18"/>
                <w:szCs w:val="18"/>
              </w:rPr>
            </w:pPr>
          </w:p>
        </w:tc>
        <w:tc>
          <w:tcPr>
            <w:tcW w:w="6992" w:type="dxa"/>
            <w:gridSpan w:val="25"/>
            <w:tcBorders>
              <w:top w:val="single" w:color="auto" w:sz="6" w:space="0"/>
              <w:left w:val="single" w:color="auto" w:sz="6" w:space="0"/>
              <w:bottom w:val="single" w:color="auto" w:sz="6" w:space="0"/>
              <w:right w:val="single" w:color="auto" w:sz="6" w:space="0"/>
            </w:tcBorders>
          </w:tcPr>
          <w:p>
            <w:pPr>
              <w:snapToGrid w:val="0"/>
              <w:spacing w:line="240" w:lineRule="auto"/>
              <w:ind w:left="70" w:hanging="66" w:hangingChars="39"/>
              <w:rPr>
                <w:rFonts w:ascii="宋体" w:hAnsi="宋体"/>
                <w:spacing w:val="-2"/>
                <w:w w:val="97"/>
                <w:sz w:val="18"/>
                <w:szCs w:val="18"/>
              </w:rPr>
            </w:pPr>
            <w:r>
              <w:rPr>
                <w:rFonts w:hint="eastAsia" w:ascii="宋体" w:hAnsi="宋体"/>
                <w:spacing w:val="-2"/>
                <w:w w:val="97"/>
                <w:sz w:val="18"/>
                <w:szCs w:val="18"/>
              </w:rPr>
              <w:t xml:space="preserve"> 1</w:t>
            </w:r>
            <w:r>
              <w:rPr>
                <w:rFonts w:ascii="宋体" w:hAnsi="宋体"/>
                <w:spacing w:val="-2"/>
                <w:w w:val="97"/>
                <w:sz w:val="18"/>
                <w:szCs w:val="18"/>
              </w:rPr>
              <w:t>.</w:t>
            </w:r>
            <w:r>
              <w:rPr>
                <w:rFonts w:hint="eastAsia" w:ascii="宋体" w:hAnsi="宋体"/>
                <w:spacing w:val="-2"/>
                <w:w w:val="97"/>
                <w:sz w:val="18"/>
                <w:szCs w:val="18"/>
              </w:rPr>
              <w:t>隶属于国务院各部门</w:t>
            </w:r>
            <w:r>
              <w:rPr>
                <w:rFonts w:ascii="宋体" w:hAnsi="宋体"/>
                <w:spacing w:val="-2"/>
                <w:w w:val="97"/>
                <w:sz w:val="18"/>
                <w:szCs w:val="18"/>
              </w:rPr>
              <w:t xml:space="preserve"> </w:t>
            </w:r>
            <w:r>
              <w:rPr>
                <w:rFonts w:hint="eastAsia" w:ascii="宋体" w:hAnsi="宋体"/>
                <w:spacing w:val="-2"/>
                <w:w w:val="97"/>
                <w:sz w:val="18"/>
                <w:szCs w:val="18"/>
              </w:rPr>
              <w:t>2</w:t>
            </w:r>
            <w:r>
              <w:rPr>
                <w:rFonts w:ascii="宋体" w:hAnsi="宋体"/>
                <w:spacing w:val="-2"/>
                <w:w w:val="97"/>
                <w:sz w:val="18"/>
                <w:szCs w:val="18"/>
              </w:rPr>
              <w:t>.</w:t>
            </w:r>
            <w:r>
              <w:rPr>
                <w:rFonts w:hint="eastAsia" w:ascii="宋体" w:hAnsi="宋体"/>
                <w:spacing w:val="-2"/>
                <w:w w:val="97"/>
                <w:sz w:val="18"/>
                <w:szCs w:val="18"/>
              </w:rPr>
              <w:t>隶属于省、自治区、直辖市各部门</w:t>
            </w:r>
            <w:r>
              <w:rPr>
                <w:rFonts w:ascii="宋体" w:hAnsi="宋体"/>
                <w:spacing w:val="-2"/>
                <w:w w:val="97"/>
                <w:sz w:val="18"/>
                <w:szCs w:val="18"/>
              </w:rPr>
              <w:t xml:space="preserve"> 3.</w:t>
            </w:r>
            <w:r>
              <w:rPr>
                <w:rFonts w:hint="eastAsia" w:ascii="宋体" w:hAnsi="宋体"/>
                <w:spacing w:val="-2"/>
                <w:w w:val="97"/>
                <w:sz w:val="18"/>
                <w:szCs w:val="18"/>
              </w:rPr>
              <w:t>隶属于副省级城市各部门</w:t>
            </w:r>
          </w:p>
          <w:p>
            <w:pPr>
              <w:snapToGrid w:val="0"/>
              <w:spacing w:line="240" w:lineRule="auto"/>
              <w:ind w:left="70" w:hanging="66" w:hangingChars="39"/>
              <w:rPr>
                <w:rFonts w:ascii="宋体" w:hAnsi="宋体"/>
                <w:spacing w:val="-2"/>
                <w:sz w:val="18"/>
                <w:szCs w:val="18"/>
              </w:rPr>
            </w:pPr>
            <w:r>
              <w:rPr>
                <w:rFonts w:hint="eastAsia" w:ascii="宋体" w:hAnsi="宋体"/>
                <w:spacing w:val="-2"/>
                <w:w w:val="97"/>
                <w:sz w:val="18"/>
                <w:szCs w:val="18"/>
              </w:rPr>
              <w:t xml:space="preserve"> </w:t>
            </w:r>
            <w:r>
              <w:rPr>
                <w:rFonts w:ascii="宋体" w:hAnsi="宋体"/>
                <w:spacing w:val="-2"/>
                <w:w w:val="97"/>
                <w:sz w:val="18"/>
                <w:szCs w:val="18"/>
              </w:rPr>
              <w:t>4</w:t>
            </w:r>
            <w:r>
              <w:rPr>
                <w:rFonts w:hint="eastAsia" w:ascii="宋体" w:hAnsi="宋体"/>
                <w:spacing w:val="-2"/>
                <w:w w:val="97"/>
                <w:sz w:val="18"/>
                <w:szCs w:val="18"/>
              </w:rPr>
              <w:t xml:space="preserve">.隶属于地（市）级各部门  </w:t>
            </w:r>
            <w:r>
              <w:rPr>
                <w:rFonts w:ascii="宋体" w:hAnsi="宋体"/>
                <w:spacing w:val="-2"/>
                <w:w w:val="97"/>
                <w:sz w:val="18"/>
                <w:szCs w:val="18"/>
              </w:rPr>
              <w:t>5</w:t>
            </w:r>
            <w:r>
              <w:rPr>
                <w:rFonts w:hint="eastAsia" w:ascii="宋体" w:hAnsi="宋体"/>
                <w:spacing w:val="-2"/>
                <w:w w:val="97"/>
                <w:sz w:val="18"/>
                <w:szCs w:val="18"/>
              </w:rPr>
              <w:t xml:space="preserve">.隶属于县（区）级各部门  </w:t>
            </w:r>
            <w:r>
              <w:rPr>
                <w:rFonts w:ascii="宋体" w:hAnsi="宋体"/>
                <w:spacing w:val="-2"/>
                <w:w w:val="97"/>
                <w:sz w:val="18"/>
                <w:szCs w:val="18"/>
              </w:rPr>
              <w:t>6.</w:t>
            </w:r>
            <w:r>
              <w:rPr>
                <w:rFonts w:hint="eastAsia" w:ascii="宋体" w:hAnsi="宋体"/>
                <w:spacing w:val="-2"/>
                <w:w w:val="97"/>
                <w:sz w:val="18"/>
                <w:szCs w:val="18"/>
              </w:rPr>
              <w:t>不隶属于政府部门/无主管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rPr>
                <w:rFonts w:ascii="宋体" w:hAnsi="宋体"/>
                <w:sz w:val="18"/>
                <w:szCs w:val="18"/>
              </w:rPr>
            </w:pPr>
            <w:r>
              <w:rPr>
                <w:rFonts w:hint="eastAsia" w:ascii="宋体" w:hAnsi="宋体"/>
                <w:sz w:val="18"/>
                <w:szCs w:val="18"/>
              </w:rPr>
              <w:t>机构类型</w:t>
            </w:r>
          </w:p>
        </w:tc>
        <w:tc>
          <w:tcPr>
            <w:tcW w:w="594"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BA09</w:t>
            </w:r>
          </w:p>
        </w:tc>
        <w:tc>
          <w:tcPr>
            <w:tcW w:w="788" w:type="dxa"/>
            <w:gridSpan w:val="2"/>
            <w:tcBorders>
              <w:top w:val="single" w:color="auto" w:sz="6" w:space="0"/>
              <w:left w:val="single" w:color="auto" w:sz="6" w:space="0"/>
              <w:bottom w:val="single" w:color="auto" w:sz="6" w:space="0"/>
              <w:right w:val="single" w:color="auto" w:sz="4" w:space="0"/>
            </w:tcBorders>
            <w:vAlign w:val="center"/>
          </w:tcPr>
          <w:p>
            <w:pPr>
              <w:spacing w:before="62" w:beforeLines="20" w:after="62" w:afterLines="20" w:line="280" w:lineRule="exact"/>
              <w:jc w:val="center"/>
              <w:rPr>
                <w:rFonts w:ascii="宋体" w:hAnsi="宋体"/>
                <w:sz w:val="18"/>
                <w:szCs w:val="18"/>
              </w:rPr>
            </w:pPr>
          </w:p>
        </w:tc>
        <w:tc>
          <w:tcPr>
            <w:tcW w:w="6992" w:type="dxa"/>
            <w:gridSpan w:val="25"/>
            <w:tcBorders>
              <w:top w:val="single" w:color="auto" w:sz="6" w:space="0"/>
              <w:left w:val="single" w:color="auto" w:sz="6" w:space="0"/>
              <w:bottom w:val="single" w:color="auto" w:sz="6" w:space="0"/>
              <w:right w:val="single" w:color="auto" w:sz="6" w:space="0"/>
            </w:tcBorders>
          </w:tcPr>
          <w:p>
            <w:pPr>
              <w:snapToGrid w:val="0"/>
              <w:spacing w:before="31" w:beforeLines="10" w:line="240" w:lineRule="auto"/>
              <w:ind w:left="68"/>
              <w:rPr>
                <w:rFonts w:ascii="宋体" w:hAnsi="宋体"/>
                <w:spacing w:val="-2"/>
                <w:sz w:val="18"/>
                <w:szCs w:val="18"/>
              </w:rPr>
            </w:pPr>
            <w:r>
              <w:rPr>
                <w:rFonts w:hint="eastAsia" w:ascii="宋体" w:hAnsi="宋体"/>
                <w:spacing w:val="-2"/>
                <w:sz w:val="18"/>
                <w:szCs w:val="18"/>
              </w:rPr>
              <w:t>10.企业  20.事业单位  30.机关  40.社会团体  51.民办非企业单位  52.基金会</w:t>
            </w:r>
          </w:p>
          <w:p>
            <w:pPr>
              <w:snapToGrid w:val="0"/>
              <w:spacing w:after="31" w:afterLines="10" w:line="240" w:lineRule="auto"/>
              <w:ind w:left="68"/>
              <w:rPr>
                <w:rFonts w:ascii="宋体" w:hAnsi="宋体"/>
                <w:spacing w:val="-2"/>
                <w:sz w:val="18"/>
                <w:szCs w:val="18"/>
                <w:u w:val="single"/>
              </w:rPr>
            </w:pPr>
            <w:r>
              <w:rPr>
                <w:rFonts w:hint="eastAsia" w:ascii="宋体" w:hAnsi="宋体"/>
                <w:spacing w:val="-2"/>
                <w:sz w:val="18"/>
                <w:szCs w:val="18"/>
              </w:rPr>
              <w:t>90.其他组织机构，请说明：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606" w:hRule="atLeast"/>
        </w:trPr>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40" w:lineRule="auto"/>
              <w:rPr>
                <w:rFonts w:ascii="宋体" w:hAnsi="宋体"/>
                <w:sz w:val="18"/>
                <w:szCs w:val="18"/>
              </w:rPr>
            </w:pPr>
            <w:r>
              <w:rPr>
                <w:rFonts w:hint="eastAsia" w:ascii="宋体" w:hAnsi="宋体"/>
                <w:sz w:val="18"/>
                <w:szCs w:val="18"/>
              </w:rPr>
              <w:t>注册地行政区划代码</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 xml:space="preserve">BA59 </w:t>
            </w:r>
          </w:p>
        </w:tc>
        <w:tc>
          <w:tcPr>
            <w:tcW w:w="3031" w:type="dxa"/>
            <w:gridSpan w:val="1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c>
          <w:tcPr>
            <w:tcW w:w="1754" w:type="dxa"/>
            <w:gridSpan w:val="5"/>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坐落地行政区划代码</w:t>
            </w:r>
          </w:p>
        </w:tc>
        <w:tc>
          <w:tcPr>
            <w:tcW w:w="722" w:type="dxa"/>
            <w:gridSpan w:val="3"/>
            <w:tcBorders>
              <w:top w:val="single" w:color="auto" w:sz="6" w:space="0"/>
              <w:left w:val="single" w:color="auto" w:sz="6" w:space="0"/>
              <w:bottom w:val="single" w:color="auto" w:sz="6" w:space="0"/>
              <w:right w:val="single" w:color="auto" w:sz="4" w:space="0"/>
            </w:tcBorders>
          </w:tcPr>
          <w:p>
            <w:pPr>
              <w:spacing w:before="62" w:beforeLines="20" w:after="62" w:afterLines="20" w:line="280" w:lineRule="exact"/>
              <w:jc w:val="center"/>
              <w:rPr>
                <w:rFonts w:ascii="Arial" w:hAnsi="Arial"/>
                <w:sz w:val="18"/>
                <w:szCs w:val="18"/>
              </w:rPr>
            </w:pPr>
            <w:r>
              <w:rPr>
                <w:rFonts w:ascii="Arial" w:hAnsi="Arial"/>
                <w:sz w:val="18"/>
                <w:szCs w:val="18"/>
              </w:rPr>
              <w:t>BA04</w:t>
            </w:r>
          </w:p>
        </w:tc>
        <w:tc>
          <w:tcPr>
            <w:tcW w:w="2273" w:type="dxa"/>
            <w:gridSpan w:val="7"/>
            <w:tcBorders>
              <w:top w:val="single" w:color="auto" w:sz="4" w:space="0"/>
              <w:left w:val="single" w:color="auto" w:sz="4" w:space="0"/>
              <w:bottom w:val="single" w:color="auto" w:sz="4" w:space="0"/>
              <w:right w:val="single" w:color="auto" w:sz="4" w:space="0"/>
            </w:tcBorders>
          </w:tcPr>
          <w:p>
            <w:pPr>
              <w:spacing w:before="62" w:beforeLines="20" w:after="62" w:afterLines="20" w:line="280" w:lineRule="exact"/>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197"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40" w:lineRule="auto"/>
              <w:rPr>
                <w:rFonts w:ascii="宋体" w:hAnsi="宋体"/>
                <w:sz w:val="18"/>
                <w:szCs w:val="18"/>
              </w:rPr>
            </w:pPr>
            <w:r>
              <w:rPr>
                <w:rFonts w:hint="eastAsia" w:ascii="宋体" w:hAnsi="宋体"/>
                <w:sz w:val="18"/>
                <w:szCs w:val="18"/>
              </w:rPr>
              <w:t>联系电话</w:t>
            </w:r>
          </w:p>
        </w:tc>
        <w:tc>
          <w:tcPr>
            <w:tcW w:w="594"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BA13</w:t>
            </w:r>
          </w:p>
        </w:tc>
        <w:tc>
          <w:tcPr>
            <w:tcW w:w="3031" w:type="dxa"/>
            <w:gridSpan w:val="1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c>
          <w:tcPr>
            <w:tcW w:w="1754" w:type="dxa"/>
            <w:gridSpan w:val="5"/>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hint="eastAsia" w:ascii="宋体" w:hAnsi="宋体"/>
                <w:sz w:val="18"/>
                <w:szCs w:val="18"/>
              </w:rPr>
              <w:t>传真号码</w:t>
            </w:r>
          </w:p>
        </w:tc>
        <w:tc>
          <w:tcPr>
            <w:tcW w:w="722" w:type="dxa"/>
            <w:gridSpan w:val="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BA15</w:t>
            </w:r>
          </w:p>
        </w:tc>
        <w:tc>
          <w:tcPr>
            <w:tcW w:w="2273" w:type="dxa"/>
            <w:gridSpan w:val="7"/>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2868" w:type="dxa"/>
            <w:gridSpan w:val="8"/>
            <w:tcBorders>
              <w:top w:val="single" w:color="auto" w:sz="6" w:space="0"/>
              <w:left w:val="single" w:color="auto" w:sz="6" w:space="0"/>
              <w:bottom w:val="single" w:color="auto" w:sz="6" w:space="0"/>
              <w:right w:val="single" w:color="auto" w:sz="6" w:space="0"/>
            </w:tcBorders>
          </w:tcPr>
          <w:p>
            <w:pPr>
              <w:spacing w:before="62" w:beforeLines="20" w:after="62" w:afterLines="20" w:line="240" w:lineRule="auto"/>
              <w:rPr>
                <w:rFonts w:ascii="宋体" w:hAnsi="宋体"/>
                <w:sz w:val="18"/>
                <w:szCs w:val="18"/>
              </w:rPr>
            </w:pPr>
            <w:r>
              <w:rPr>
                <w:rFonts w:hint="eastAsia" w:ascii="宋体" w:hAnsi="宋体"/>
                <w:sz w:val="18"/>
                <w:szCs w:val="18"/>
              </w:rPr>
              <w:t>上级主管单位名称（举办单位</w:t>
            </w:r>
            <w:r>
              <w:rPr>
                <w:rFonts w:ascii="宋体" w:hAnsi="宋体"/>
                <w:sz w:val="18"/>
                <w:szCs w:val="18"/>
              </w:rPr>
              <w:t>）</w:t>
            </w:r>
          </w:p>
        </w:tc>
        <w:tc>
          <w:tcPr>
            <w:tcW w:w="567" w:type="dxa"/>
            <w:gridSpan w:val="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rPr>
                <w:rFonts w:ascii="宋体" w:hAnsi="宋体"/>
                <w:sz w:val="18"/>
                <w:szCs w:val="18"/>
              </w:rPr>
            </w:pPr>
            <w:r>
              <w:rPr>
                <w:rFonts w:ascii="Arial" w:hAnsi="Arial"/>
                <w:sz w:val="18"/>
                <w:szCs w:val="18"/>
              </w:rPr>
              <w:t>BA14</w:t>
            </w:r>
          </w:p>
        </w:tc>
        <w:tc>
          <w:tcPr>
            <w:tcW w:w="6136" w:type="dxa"/>
            <w:gridSpan w:val="20"/>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r>
              <w:rPr>
                <w:rFonts w:hint="eastAsia" w:ascii="宋体" w:hAnsi="宋体"/>
                <w:sz w:val="18"/>
                <w:szCs w:val="18"/>
              </w:rPr>
              <w:t>河北省地质矿产勘查开发局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64" w:hRule="atLeast"/>
        </w:trPr>
        <w:tc>
          <w:tcPr>
            <w:tcW w:w="2933" w:type="dxa"/>
            <w:gridSpan w:val="9"/>
            <w:tcBorders>
              <w:top w:val="single" w:color="auto" w:sz="6" w:space="0"/>
              <w:left w:val="single" w:color="auto" w:sz="6" w:space="0"/>
              <w:bottom w:val="single" w:color="auto" w:sz="6" w:space="0"/>
              <w:right w:val="single" w:color="auto" w:sz="6" w:space="0"/>
            </w:tcBorders>
          </w:tcPr>
          <w:p>
            <w:pPr>
              <w:spacing w:before="62" w:beforeLines="20" w:after="62" w:afterLines="20" w:line="240" w:lineRule="auto"/>
              <w:rPr>
                <w:rFonts w:ascii="宋体" w:hAnsi="宋体"/>
                <w:sz w:val="18"/>
                <w:szCs w:val="18"/>
              </w:rPr>
            </w:pPr>
            <w:r>
              <w:rPr>
                <w:rFonts w:hint="eastAsia" w:ascii="宋体" w:hAnsi="宋体"/>
                <w:sz w:val="18"/>
                <w:szCs w:val="18"/>
              </w:rPr>
              <w:t>从事的国民经济行业代码</w:t>
            </w:r>
          </w:p>
        </w:tc>
        <w:tc>
          <w:tcPr>
            <w:tcW w:w="502" w:type="dxa"/>
            <w:gridSpan w:val="2"/>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hint="eastAsia" w:ascii="Arial" w:hAnsi="Arial"/>
                <w:sz w:val="18"/>
                <w:szCs w:val="18"/>
              </w:rPr>
              <w:t>BA17</w:t>
            </w:r>
          </w:p>
        </w:tc>
        <w:tc>
          <w:tcPr>
            <w:tcW w:w="1175" w:type="dxa"/>
            <w:gridSpan w:val="4"/>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宋体" w:hAnsi="宋体"/>
                <w:sz w:val="18"/>
                <w:szCs w:val="18"/>
              </w:rPr>
            </w:pPr>
          </w:p>
        </w:tc>
        <w:tc>
          <w:tcPr>
            <w:tcW w:w="2688" w:type="dxa"/>
            <w:gridSpan w:val="9"/>
            <w:tcBorders>
              <w:left w:val="single" w:color="auto" w:sz="6" w:space="0"/>
              <w:bottom w:val="single" w:color="auto" w:sz="6" w:space="0"/>
              <w:right w:val="single" w:color="auto" w:sz="6" w:space="0"/>
            </w:tcBorders>
          </w:tcPr>
          <w:p>
            <w:pPr>
              <w:spacing w:before="62" w:beforeLines="20" w:after="62" w:afterLines="20" w:line="280" w:lineRule="exact"/>
              <w:ind w:firstLine="54" w:firstLineChars="30"/>
              <w:rPr>
                <w:rFonts w:ascii="宋体" w:hAnsi="宋体"/>
                <w:sz w:val="18"/>
                <w:szCs w:val="18"/>
              </w:rPr>
            </w:pPr>
            <w:r>
              <w:rPr>
                <w:rFonts w:hint="eastAsia" w:ascii="宋体" w:hAnsi="宋体"/>
                <w:sz w:val="18"/>
                <w:szCs w:val="18"/>
              </w:rPr>
              <w:t>服务的国民经济行业代码</w:t>
            </w:r>
          </w:p>
        </w:tc>
        <w:tc>
          <w:tcPr>
            <w:tcW w:w="1174" w:type="dxa"/>
            <w:gridSpan w:val="5"/>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jc w:val="center"/>
              <w:rPr>
                <w:rFonts w:ascii="Arial" w:hAnsi="Arial"/>
                <w:sz w:val="18"/>
                <w:szCs w:val="18"/>
              </w:rPr>
            </w:pPr>
            <w:r>
              <w:rPr>
                <w:rFonts w:ascii="Arial" w:hAnsi="Arial"/>
                <w:sz w:val="18"/>
                <w:szCs w:val="18"/>
              </w:rPr>
              <w:t>BA07</w:t>
            </w:r>
          </w:p>
        </w:tc>
        <w:tc>
          <w:tcPr>
            <w:tcW w:w="1099" w:type="dxa"/>
            <w:gridSpan w:val="2"/>
            <w:tcBorders>
              <w:top w:val="single" w:color="auto" w:sz="4" w:space="0"/>
              <w:left w:val="single" w:color="auto" w:sz="6" w:space="0"/>
              <w:bottom w:val="single" w:color="auto" w:sz="6" w:space="0"/>
              <w:right w:val="single" w:color="auto" w:sz="6" w:space="0"/>
            </w:tcBorders>
          </w:tcPr>
          <w:p>
            <w:pPr>
              <w:spacing w:before="62" w:beforeLines="20" w:after="62" w:afterLines="20" w:line="280" w:lineRule="exact"/>
              <w:ind w:firstLine="64" w:firstLineChars="36"/>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2933" w:type="dxa"/>
            <w:gridSpan w:val="9"/>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40" w:lineRule="auto"/>
              <w:rPr>
                <w:rFonts w:ascii="宋体" w:hAnsi="宋体"/>
                <w:sz w:val="18"/>
                <w:szCs w:val="18"/>
              </w:rPr>
            </w:pPr>
            <w:r>
              <w:rPr>
                <w:rFonts w:hint="eastAsia" w:ascii="宋体" w:hAnsi="宋体"/>
                <w:sz w:val="18"/>
                <w:szCs w:val="18"/>
              </w:rPr>
              <w:t>机构的学科</w:t>
            </w:r>
          </w:p>
        </w:tc>
        <w:tc>
          <w:tcPr>
            <w:tcW w:w="502"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ascii="Arial" w:hAnsi="Arial"/>
                <w:sz w:val="18"/>
                <w:szCs w:val="18"/>
              </w:rPr>
              <w:t xml:space="preserve">BA08 </w:t>
            </w:r>
          </w:p>
        </w:tc>
        <w:tc>
          <w:tcPr>
            <w:tcW w:w="1175" w:type="dxa"/>
            <w:gridSpan w:val="4"/>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宋体" w:hAnsi="宋体"/>
                <w:sz w:val="18"/>
                <w:szCs w:val="18"/>
              </w:rPr>
            </w:pPr>
          </w:p>
        </w:tc>
        <w:tc>
          <w:tcPr>
            <w:tcW w:w="4961" w:type="dxa"/>
            <w:gridSpan w:val="16"/>
            <w:tcBorders>
              <w:left w:val="single" w:color="auto" w:sz="6" w:space="0"/>
              <w:bottom w:val="single" w:color="auto" w:sz="6" w:space="0"/>
              <w:right w:val="single" w:color="auto" w:sz="6" w:space="0"/>
            </w:tcBorders>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按国家标准《学科分类与代码》</w:t>
            </w:r>
            <w:r>
              <w:rPr>
                <w:rFonts w:ascii="宋体" w:hAnsi="宋体"/>
                <w:sz w:val="18"/>
                <w:szCs w:val="18"/>
              </w:rPr>
              <w:t>(GB/T13745-</w:t>
            </w:r>
            <w:r>
              <w:rPr>
                <w:rFonts w:hint="eastAsia" w:ascii="宋体" w:hAnsi="宋体"/>
                <w:sz w:val="18"/>
                <w:szCs w:val="18"/>
              </w:rPr>
              <w:t>2009)填写。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2933" w:type="dxa"/>
            <w:gridSpan w:val="9"/>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40" w:lineRule="auto"/>
              <w:rPr>
                <w:rFonts w:ascii="宋体" w:hAnsi="宋体"/>
                <w:sz w:val="18"/>
                <w:szCs w:val="18"/>
              </w:rPr>
            </w:pPr>
            <w:r>
              <w:rPr>
                <w:rFonts w:hint="eastAsia" w:ascii="宋体" w:hAnsi="宋体"/>
                <w:sz w:val="18"/>
                <w:szCs w:val="18"/>
              </w:rPr>
              <w:t>主要业务活动</w:t>
            </w:r>
          </w:p>
        </w:tc>
        <w:tc>
          <w:tcPr>
            <w:tcW w:w="502"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w:t>
            </w:r>
            <w:r>
              <w:rPr>
                <w:rFonts w:ascii="Arial" w:hAnsi="Arial"/>
                <w:sz w:val="18"/>
                <w:szCs w:val="18"/>
              </w:rPr>
              <w:t>A60</w:t>
            </w:r>
          </w:p>
        </w:tc>
        <w:tc>
          <w:tcPr>
            <w:tcW w:w="2111" w:type="dxa"/>
            <w:gridSpan w:val="7"/>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冀中台陷（京南段）地热资源勘查</w:t>
            </w:r>
          </w:p>
        </w:tc>
        <w:tc>
          <w:tcPr>
            <w:tcW w:w="1988" w:type="dxa"/>
            <w:gridSpan w:val="8"/>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临清台陷北段地热资源勘查</w:t>
            </w:r>
          </w:p>
        </w:tc>
        <w:tc>
          <w:tcPr>
            <w:tcW w:w="2037" w:type="dxa"/>
            <w:gridSpan w:val="5"/>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河北省海岸带资源环境图集编制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2933" w:type="dxa"/>
            <w:gridSpan w:val="9"/>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rPr>
                <w:rFonts w:ascii="宋体" w:hAnsi="宋体"/>
                <w:sz w:val="18"/>
                <w:szCs w:val="18"/>
              </w:rPr>
            </w:pPr>
            <w:r>
              <w:rPr>
                <w:rFonts w:hint="eastAsia" w:ascii="宋体" w:hAnsi="宋体"/>
                <w:sz w:val="18"/>
                <w:szCs w:val="18"/>
              </w:rPr>
              <w:t>内设国家</w:t>
            </w:r>
            <w:r>
              <w:rPr>
                <w:rFonts w:hint="eastAsia" w:ascii="宋体" w:hAnsi="宋体"/>
                <w:spacing w:val="-4"/>
                <w:sz w:val="18"/>
                <w:szCs w:val="18"/>
              </w:rPr>
              <w:t>(</w:t>
            </w:r>
            <w:r>
              <w:rPr>
                <w:rFonts w:hint="eastAsia" w:ascii="宋体" w:hAnsi="宋体"/>
                <w:sz w:val="18"/>
                <w:szCs w:val="18"/>
              </w:rPr>
              <w:t>重点/工程</w:t>
            </w:r>
            <w:r>
              <w:rPr>
                <w:rFonts w:hint="eastAsia" w:ascii="宋体" w:hAnsi="宋体"/>
                <w:spacing w:val="-4"/>
                <w:sz w:val="18"/>
                <w:szCs w:val="18"/>
              </w:rPr>
              <w:t>)</w:t>
            </w:r>
            <w:r>
              <w:rPr>
                <w:rFonts w:hint="eastAsia" w:ascii="宋体" w:hAnsi="宋体"/>
                <w:sz w:val="18"/>
                <w:szCs w:val="18"/>
              </w:rPr>
              <w:t>实验室个数</w:t>
            </w:r>
          </w:p>
        </w:tc>
        <w:tc>
          <w:tcPr>
            <w:tcW w:w="502"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BA51</w:t>
            </w:r>
          </w:p>
        </w:tc>
        <w:tc>
          <w:tcPr>
            <w:tcW w:w="830" w:type="dxa"/>
            <w:gridSpan w:val="3"/>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宋体" w:hAnsi="宋体"/>
                <w:sz w:val="18"/>
                <w:szCs w:val="18"/>
              </w:rPr>
            </w:pPr>
          </w:p>
        </w:tc>
        <w:tc>
          <w:tcPr>
            <w:tcW w:w="3402" w:type="dxa"/>
            <w:gridSpan w:val="1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内设国家工程 (研究/技术研究)中心个数</w:t>
            </w:r>
          </w:p>
        </w:tc>
        <w:tc>
          <w:tcPr>
            <w:tcW w:w="709" w:type="dxa"/>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ind w:firstLine="64" w:firstLineChars="36"/>
              <w:rPr>
                <w:rFonts w:ascii="宋体" w:hAnsi="宋体"/>
                <w:sz w:val="18"/>
                <w:szCs w:val="18"/>
              </w:rPr>
            </w:pPr>
            <w:r>
              <w:rPr>
                <w:rFonts w:hint="eastAsia" w:ascii="Arial" w:hAnsi="Arial"/>
                <w:sz w:val="18"/>
                <w:szCs w:val="18"/>
              </w:rPr>
              <w:t>BA54</w:t>
            </w:r>
          </w:p>
        </w:tc>
        <w:tc>
          <w:tcPr>
            <w:tcW w:w="1195" w:type="dxa"/>
            <w:gridSpan w:val="3"/>
            <w:tcBorders>
              <w:top w:val="single" w:color="auto" w:sz="6" w:space="0"/>
              <w:left w:val="single" w:color="auto" w:sz="6" w:space="0"/>
              <w:bottom w:val="single" w:color="auto" w:sz="6" w:space="0"/>
              <w:right w:val="single" w:color="auto" w:sz="6" w:space="0"/>
            </w:tcBorders>
          </w:tcPr>
          <w:p>
            <w:pPr>
              <w:spacing w:before="62" w:beforeLines="20" w:after="62" w:afterLines="20" w:line="280" w:lineRule="exact"/>
              <w:ind w:firstLine="64" w:firstLineChars="36"/>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2933" w:type="dxa"/>
            <w:gridSpan w:val="9"/>
            <w:tcBorders>
              <w:top w:val="single" w:color="auto" w:sz="6" w:space="0"/>
              <w:left w:val="single" w:color="auto" w:sz="6" w:space="0"/>
              <w:bottom w:val="single" w:color="auto" w:sz="6" w:space="0"/>
              <w:right w:val="single" w:color="auto" w:sz="6" w:space="0"/>
            </w:tcBorders>
            <w:vAlign w:val="center"/>
          </w:tcPr>
          <w:p>
            <w:pPr>
              <w:adjustRightInd/>
              <w:spacing w:before="62" w:beforeLines="20" w:after="62" w:afterLines="20" w:line="240" w:lineRule="auto"/>
              <w:ind w:left="21" w:leftChars="10" w:right="21" w:rightChars="10"/>
              <w:rPr>
                <w:rFonts w:ascii="宋体" w:hAnsi="宋体"/>
                <w:sz w:val="18"/>
                <w:szCs w:val="18"/>
              </w:rPr>
            </w:pPr>
            <w:r>
              <w:rPr>
                <w:rFonts w:hint="eastAsia" w:ascii="宋体" w:hAnsi="宋体"/>
                <w:sz w:val="18"/>
                <w:szCs w:val="18"/>
              </w:rPr>
              <w:t>单位经费来源情况</w:t>
            </w:r>
          </w:p>
        </w:tc>
        <w:tc>
          <w:tcPr>
            <w:tcW w:w="502"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40" w:lineRule="auto"/>
              <w:jc w:val="center"/>
              <w:rPr>
                <w:rFonts w:ascii="Arial" w:hAnsi="Arial"/>
                <w:sz w:val="18"/>
                <w:szCs w:val="18"/>
              </w:rPr>
            </w:pPr>
            <w:r>
              <w:rPr>
                <w:rFonts w:hint="eastAsia" w:ascii="Arial" w:hAnsi="Arial"/>
                <w:sz w:val="18"/>
                <w:szCs w:val="18"/>
              </w:rPr>
              <w:t>BA58</w:t>
            </w:r>
          </w:p>
        </w:tc>
        <w:tc>
          <w:tcPr>
            <w:tcW w:w="830" w:type="dxa"/>
            <w:gridSpan w:val="3"/>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40" w:lineRule="auto"/>
              <w:ind w:firstLine="7" w:firstLineChars="4"/>
              <w:jc w:val="center"/>
              <w:rPr>
                <w:rFonts w:ascii="宋体" w:hAnsi="宋体"/>
                <w:sz w:val="18"/>
                <w:szCs w:val="18"/>
              </w:rPr>
            </w:pPr>
          </w:p>
        </w:tc>
        <w:tc>
          <w:tcPr>
            <w:tcW w:w="5306" w:type="dxa"/>
            <w:gridSpan w:val="17"/>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40" w:lineRule="auto"/>
              <w:ind w:firstLine="64" w:firstLineChars="36"/>
              <w:rPr>
                <w:rFonts w:ascii="宋体" w:hAnsi="宋体"/>
                <w:sz w:val="18"/>
                <w:szCs w:val="18"/>
              </w:rPr>
            </w:pPr>
            <w:r>
              <w:rPr>
                <w:rFonts w:hint="eastAsia" w:ascii="宋体" w:hAnsi="宋体"/>
                <w:sz w:val="18"/>
                <w:szCs w:val="18"/>
              </w:rPr>
              <w:t>1.财政全额拨款    2</w:t>
            </w:r>
            <w:r>
              <w:rPr>
                <w:rFonts w:ascii="宋体" w:hAnsi="宋体"/>
                <w:sz w:val="18"/>
                <w:szCs w:val="18"/>
              </w:rPr>
              <w:t>.</w:t>
            </w:r>
            <w:r>
              <w:rPr>
                <w:rFonts w:hint="eastAsia" w:ascii="宋体" w:hAnsi="宋体"/>
                <w:sz w:val="18"/>
                <w:szCs w:val="18"/>
              </w:rPr>
              <w:t>财政差额拨款    3</w:t>
            </w:r>
            <w:r>
              <w:rPr>
                <w:rFonts w:ascii="宋体" w:hAnsi="宋体"/>
                <w:sz w:val="18"/>
                <w:szCs w:val="18"/>
              </w:rPr>
              <w:t>.</w:t>
            </w:r>
            <w:r>
              <w:rPr>
                <w:rFonts w:hint="eastAsia" w:ascii="宋体" w:hAnsi="宋体"/>
                <w:sz w:val="18"/>
                <w:szCs w:val="18"/>
              </w:rPr>
              <w:t>自收自支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1008" w:type="dxa"/>
            <w:tcBorders>
              <w:top w:val="single" w:color="auto" w:sz="6" w:space="0"/>
              <w:left w:val="single" w:color="auto" w:sz="6" w:space="0"/>
              <w:bottom w:val="single" w:color="auto" w:sz="6" w:space="0"/>
              <w:right w:val="single" w:color="auto" w:sz="6" w:space="0"/>
            </w:tcBorders>
            <w:vAlign w:val="center"/>
          </w:tcPr>
          <w:p>
            <w:pPr>
              <w:adjustRightInd/>
              <w:spacing w:before="62" w:beforeLines="20" w:after="62" w:afterLines="20" w:line="280" w:lineRule="exact"/>
              <w:ind w:left="21" w:leftChars="10" w:right="21" w:rightChars="10"/>
              <w:rPr>
                <w:rFonts w:ascii="宋体" w:hAnsi="宋体"/>
                <w:sz w:val="18"/>
                <w:szCs w:val="18"/>
              </w:rPr>
            </w:pPr>
            <w:r>
              <w:rPr>
                <w:rFonts w:hint="eastAsia" w:ascii="宋体" w:hAnsi="宋体"/>
                <w:sz w:val="18"/>
                <w:szCs w:val="18"/>
              </w:rPr>
              <w:t>财务制度</w:t>
            </w:r>
          </w:p>
        </w:tc>
        <w:tc>
          <w:tcPr>
            <w:tcW w:w="553"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Arial" w:hAnsi="Arial"/>
                <w:sz w:val="18"/>
                <w:szCs w:val="18"/>
              </w:rPr>
            </w:pPr>
            <w:r>
              <w:rPr>
                <w:rFonts w:hint="eastAsia" w:ascii="Arial" w:hAnsi="Arial"/>
                <w:sz w:val="18"/>
                <w:szCs w:val="18"/>
              </w:rPr>
              <w:t>BA5</w:t>
            </w:r>
            <w:r>
              <w:rPr>
                <w:rFonts w:ascii="Arial" w:hAnsi="Arial"/>
                <w:sz w:val="18"/>
                <w:szCs w:val="18"/>
              </w:rPr>
              <w:t>6</w:t>
            </w:r>
          </w:p>
        </w:tc>
        <w:tc>
          <w:tcPr>
            <w:tcW w:w="716" w:type="dxa"/>
            <w:gridSpan w:val="2"/>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jc w:val="center"/>
              <w:rPr>
                <w:rFonts w:ascii="宋体" w:hAnsi="宋体"/>
                <w:sz w:val="18"/>
                <w:szCs w:val="18"/>
              </w:rPr>
            </w:pPr>
          </w:p>
        </w:tc>
        <w:tc>
          <w:tcPr>
            <w:tcW w:w="7294" w:type="dxa"/>
            <w:gridSpan w:val="26"/>
            <w:tcBorders>
              <w:top w:val="single" w:color="auto" w:sz="6" w:space="0"/>
              <w:left w:val="single" w:color="auto" w:sz="6" w:space="0"/>
              <w:bottom w:val="single" w:color="auto" w:sz="6" w:space="0"/>
              <w:right w:val="single" w:color="auto" w:sz="6" w:space="0"/>
            </w:tcBorders>
            <w:vAlign w:val="center"/>
          </w:tcPr>
          <w:p>
            <w:pPr>
              <w:snapToGrid w:val="0"/>
              <w:spacing w:line="240" w:lineRule="auto"/>
              <w:ind w:firstLine="64" w:firstLineChars="36"/>
              <w:rPr>
                <w:rFonts w:ascii="宋体" w:hAnsi="宋体"/>
                <w:sz w:val="18"/>
                <w:szCs w:val="18"/>
              </w:rPr>
            </w:pPr>
            <w:r>
              <w:rPr>
                <w:rFonts w:hint="eastAsia" w:ascii="宋体" w:hAnsi="宋体"/>
                <w:sz w:val="18"/>
                <w:szCs w:val="18"/>
              </w:rPr>
              <w:t xml:space="preserve">1.科学事业单位财务制度  </w:t>
            </w:r>
            <w:r>
              <w:rPr>
                <w:rFonts w:ascii="宋体" w:hAnsi="宋体"/>
                <w:sz w:val="18"/>
                <w:szCs w:val="18"/>
              </w:rPr>
              <w:t xml:space="preserve"> </w:t>
            </w:r>
            <w:r>
              <w:rPr>
                <w:rFonts w:hint="eastAsia" w:ascii="宋体" w:hAnsi="宋体"/>
                <w:sz w:val="18"/>
                <w:szCs w:val="18"/>
              </w:rPr>
              <w:t>2.地质、测绘事业单位财务制度  3.农业事业单位财务制度</w:t>
            </w:r>
          </w:p>
          <w:p>
            <w:pPr>
              <w:snapToGrid w:val="0"/>
              <w:spacing w:line="240" w:lineRule="auto"/>
              <w:ind w:firstLine="64" w:firstLineChars="36"/>
              <w:rPr>
                <w:rFonts w:ascii="宋体" w:hAnsi="宋体"/>
                <w:sz w:val="18"/>
                <w:szCs w:val="18"/>
              </w:rPr>
            </w:pPr>
            <w:r>
              <w:rPr>
                <w:rFonts w:hint="eastAsia" w:ascii="宋体" w:hAnsi="宋体"/>
                <w:sz w:val="18"/>
                <w:szCs w:val="18"/>
              </w:rPr>
              <w:t xml:space="preserve">4.文化、广电、体育、文物事业单位财务制度 </w:t>
            </w:r>
            <w:r>
              <w:rPr>
                <w:rFonts w:ascii="宋体" w:hAnsi="宋体"/>
                <w:sz w:val="18"/>
                <w:szCs w:val="18"/>
              </w:rPr>
              <w:t xml:space="preserve"> </w:t>
            </w:r>
            <w:r>
              <w:rPr>
                <w:rFonts w:hint="eastAsia" w:ascii="宋体" w:hAnsi="宋体"/>
                <w:sz w:val="18"/>
                <w:szCs w:val="18"/>
              </w:rPr>
              <w:t xml:space="preserve"> 5.医院、计划生育事业单位会计制度</w:t>
            </w:r>
          </w:p>
          <w:p>
            <w:pPr>
              <w:snapToGrid w:val="0"/>
              <w:spacing w:line="240" w:lineRule="auto"/>
              <w:ind w:firstLine="64" w:firstLineChars="36"/>
              <w:rPr>
                <w:rFonts w:ascii="宋体" w:hAnsi="宋体"/>
                <w:sz w:val="18"/>
                <w:szCs w:val="18"/>
              </w:rPr>
            </w:pPr>
            <w:r>
              <w:rPr>
                <w:rFonts w:hint="eastAsia" w:ascii="宋体" w:hAnsi="宋体"/>
                <w:sz w:val="18"/>
                <w:szCs w:val="18"/>
              </w:rPr>
              <w:t xml:space="preserve">6.行政事业单位财务制度 </w:t>
            </w:r>
            <w:r>
              <w:rPr>
                <w:rFonts w:ascii="宋体" w:hAnsi="宋体"/>
                <w:sz w:val="18"/>
                <w:szCs w:val="18"/>
              </w:rPr>
              <w:t xml:space="preserve">  </w:t>
            </w:r>
            <w:r>
              <w:rPr>
                <w:rFonts w:hint="eastAsia" w:ascii="宋体" w:hAnsi="宋体"/>
                <w:sz w:val="18"/>
                <w:szCs w:val="18"/>
              </w:rPr>
              <w:t xml:space="preserve">7.事业单位财务制度 </w:t>
            </w:r>
            <w:r>
              <w:rPr>
                <w:rFonts w:ascii="宋体" w:hAnsi="宋体"/>
                <w:sz w:val="18"/>
                <w:szCs w:val="18"/>
              </w:rPr>
              <w:t xml:space="preserve"> </w:t>
            </w:r>
            <w:r>
              <w:rPr>
                <w:rFonts w:hint="eastAsia" w:ascii="宋体" w:hAnsi="宋体"/>
                <w:sz w:val="18"/>
                <w:szCs w:val="18"/>
              </w:rPr>
              <w:t xml:space="preserve"> 9.其他财务制度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54" w:hRule="atLeast"/>
        </w:trPr>
        <w:tc>
          <w:tcPr>
            <w:tcW w:w="2277" w:type="dxa"/>
            <w:gridSpan w:val="5"/>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rPr>
                <w:rFonts w:ascii="宋体" w:hAnsi="宋体"/>
                <w:sz w:val="18"/>
                <w:szCs w:val="18"/>
              </w:rPr>
            </w:pPr>
            <w:r>
              <w:rPr>
                <w:rFonts w:hint="eastAsia" w:ascii="宋体" w:hAnsi="宋体"/>
                <w:sz w:val="18"/>
                <w:szCs w:val="18"/>
              </w:rPr>
              <w:t>是否是转制的研究机构</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snapToGrid w:val="0"/>
              <w:spacing w:line="240" w:lineRule="auto"/>
              <w:ind w:firstLine="7" w:firstLineChars="4"/>
              <w:jc w:val="center"/>
              <w:rPr>
                <w:rFonts w:ascii="宋体" w:hAnsi="宋体"/>
                <w:sz w:val="18"/>
                <w:szCs w:val="18"/>
              </w:rPr>
            </w:pPr>
            <w:r>
              <w:rPr>
                <w:rFonts w:hint="eastAsia" w:ascii="Arial" w:hAnsi="Arial"/>
                <w:sz w:val="18"/>
                <w:szCs w:val="18"/>
              </w:rPr>
              <w:t>BA</w:t>
            </w:r>
            <w:r>
              <w:rPr>
                <w:rFonts w:ascii="Arial" w:hAnsi="Arial"/>
                <w:sz w:val="18"/>
                <w:szCs w:val="18"/>
              </w:rPr>
              <w:t>57</w:t>
            </w:r>
          </w:p>
        </w:tc>
        <w:tc>
          <w:tcPr>
            <w:tcW w:w="859" w:type="dxa"/>
            <w:gridSpan w:val="5"/>
            <w:tcBorders>
              <w:top w:val="single" w:color="auto" w:sz="6" w:space="0"/>
              <w:left w:val="single" w:color="auto" w:sz="6" w:space="0"/>
              <w:bottom w:val="single" w:color="auto" w:sz="6" w:space="0"/>
              <w:right w:val="single" w:color="auto" w:sz="6" w:space="0"/>
            </w:tcBorders>
            <w:vAlign w:val="center"/>
          </w:tcPr>
          <w:p>
            <w:pPr>
              <w:snapToGrid w:val="0"/>
              <w:spacing w:line="240" w:lineRule="auto"/>
              <w:ind w:firstLine="64" w:firstLineChars="36"/>
              <w:jc w:val="center"/>
              <w:rPr>
                <w:rFonts w:ascii="宋体" w:hAnsi="宋体"/>
                <w:sz w:val="18"/>
                <w:szCs w:val="18"/>
              </w:rPr>
            </w:pPr>
          </w:p>
        </w:tc>
        <w:tc>
          <w:tcPr>
            <w:tcW w:w="5868" w:type="dxa"/>
            <w:gridSpan w:val="19"/>
            <w:tcBorders>
              <w:top w:val="single" w:color="auto" w:sz="6" w:space="0"/>
              <w:left w:val="single" w:color="auto" w:sz="6" w:space="0"/>
              <w:bottom w:val="single" w:color="auto" w:sz="6" w:space="0"/>
              <w:right w:val="single" w:color="auto" w:sz="6" w:space="0"/>
            </w:tcBorders>
            <w:vAlign w:val="center"/>
          </w:tcPr>
          <w:p>
            <w:pPr>
              <w:snapToGrid w:val="0"/>
              <w:spacing w:line="240" w:lineRule="auto"/>
              <w:ind w:firstLine="64" w:firstLineChars="36"/>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atLeast"/>
        </w:trPr>
        <w:tc>
          <w:tcPr>
            <w:tcW w:w="5677" w:type="dxa"/>
            <w:gridSpan w:val="19"/>
            <w:tcBorders>
              <w:top w:val="single" w:color="auto" w:sz="6" w:space="0"/>
              <w:left w:val="single" w:color="auto" w:sz="6" w:space="0"/>
              <w:bottom w:val="single" w:color="auto" w:sz="6" w:space="0"/>
              <w:right w:val="single" w:color="auto" w:sz="6" w:space="0"/>
            </w:tcBorders>
            <w:vAlign w:val="center"/>
          </w:tcPr>
          <w:p>
            <w:pPr>
              <w:adjustRightInd/>
              <w:spacing w:before="62" w:beforeLines="20" w:after="62" w:afterLines="20" w:line="240" w:lineRule="auto"/>
              <w:rPr>
                <w:rFonts w:ascii="宋体" w:hAnsi="宋体"/>
                <w:sz w:val="18"/>
                <w:szCs w:val="18"/>
              </w:rPr>
            </w:pPr>
            <w:r>
              <w:rPr>
                <w:rFonts w:hint="eastAsia" w:ascii="宋体" w:hAnsi="宋体"/>
                <w:sz w:val="18"/>
                <w:szCs w:val="18"/>
              </w:rPr>
              <w:t>是否是由地方</w:t>
            </w:r>
            <w:r>
              <w:rPr>
                <w:rFonts w:ascii="宋体" w:hAnsi="宋体"/>
                <w:sz w:val="18"/>
                <w:szCs w:val="18"/>
              </w:rPr>
              <w:t>政府</w:t>
            </w:r>
            <w:r>
              <w:rPr>
                <w:rFonts w:hint="eastAsia" w:ascii="宋体" w:hAnsi="宋体"/>
                <w:sz w:val="18"/>
                <w:szCs w:val="18"/>
              </w:rPr>
              <w:t>与</w:t>
            </w:r>
            <w:r>
              <w:rPr>
                <w:rFonts w:ascii="宋体" w:hAnsi="宋体"/>
                <w:sz w:val="18"/>
                <w:szCs w:val="18"/>
              </w:rPr>
              <w:t>高校</w:t>
            </w:r>
            <w:r>
              <w:rPr>
                <w:rFonts w:hint="eastAsia" w:ascii="宋体" w:hAnsi="宋体"/>
                <w:sz w:val="18"/>
                <w:szCs w:val="18"/>
              </w:rPr>
              <w:t>（包括</w:t>
            </w:r>
            <w:r>
              <w:rPr>
                <w:rFonts w:ascii="宋体" w:hAnsi="宋体"/>
                <w:sz w:val="18"/>
                <w:szCs w:val="18"/>
              </w:rPr>
              <w:t>境外高校</w:t>
            </w:r>
            <w:r>
              <w:rPr>
                <w:rFonts w:hint="eastAsia" w:ascii="宋体" w:hAnsi="宋体"/>
                <w:sz w:val="18"/>
                <w:szCs w:val="18"/>
              </w:rPr>
              <w:t>）</w:t>
            </w:r>
            <w:r>
              <w:rPr>
                <w:rFonts w:ascii="宋体" w:hAnsi="宋体"/>
                <w:sz w:val="18"/>
                <w:szCs w:val="18"/>
              </w:rPr>
              <w:t>合建的</w:t>
            </w:r>
            <w:r>
              <w:rPr>
                <w:rFonts w:hint="eastAsia" w:ascii="宋体" w:hAnsi="宋体"/>
                <w:spacing w:val="-2"/>
                <w:sz w:val="18"/>
                <w:szCs w:val="18"/>
              </w:rPr>
              <w:t>研究机构</w:t>
            </w:r>
          </w:p>
        </w:tc>
        <w:tc>
          <w:tcPr>
            <w:tcW w:w="49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Arial" w:hAnsi="Arial"/>
                <w:sz w:val="18"/>
                <w:szCs w:val="18"/>
              </w:rPr>
            </w:pPr>
            <w:r>
              <w:rPr>
                <w:rFonts w:hint="eastAsia" w:ascii="Arial" w:hAnsi="Arial"/>
                <w:sz w:val="18"/>
                <w:szCs w:val="18"/>
              </w:rPr>
              <w:t>BA</w:t>
            </w:r>
            <w:r>
              <w:rPr>
                <w:rFonts w:ascii="Arial" w:hAnsi="Arial"/>
                <w:sz w:val="18"/>
                <w:szCs w:val="18"/>
              </w:rPr>
              <w:t>39</w:t>
            </w:r>
          </w:p>
        </w:tc>
        <w:tc>
          <w:tcPr>
            <w:tcW w:w="794"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宋体" w:hAnsi="宋体"/>
                <w:sz w:val="18"/>
                <w:szCs w:val="18"/>
              </w:rPr>
            </w:pPr>
          </w:p>
        </w:tc>
        <w:tc>
          <w:tcPr>
            <w:tcW w:w="2603" w:type="dxa"/>
            <w:gridSpan w:val="9"/>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atLeast"/>
        </w:trPr>
        <w:tc>
          <w:tcPr>
            <w:tcW w:w="3077" w:type="dxa"/>
            <w:gridSpan w:val="10"/>
            <w:tcBorders>
              <w:top w:val="single" w:color="auto" w:sz="6" w:space="0"/>
              <w:left w:val="single" w:color="auto" w:sz="6" w:space="0"/>
              <w:bottom w:val="single" w:color="auto" w:sz="6" w:space="0"/>
              <w:right w:val="single" w:color="auto" w:sz="6" w:space="0"/>
            </w:tcBorders>
            <w:vAlign w:val="center"/>
          </w:tcPr>
          <w:p>
            <w:pPr>
              <w:adjustRightInd/>
              <w:spacing w:before="62" w:beforeLines="20" w:after="62" w:afterLines="20" w:line="240" w:lineRule="auto"/>
              <w:rPr>
                <w:rFonts w:ascii="宋体" w:hAnsi="宋体"/>
                <w:sz w:val="18"/>
                <w:szCs w:val="18"/>
              </w:rPr>
            </w:pPr>
            <w:r>
              <w:rPr>
                <w:rFonts w:hint="eastAsia" w:ascii="宋体" w:hAnsi="宋体"/>
                <w:sz w:val="18"/>
                <w:szCs w:val="18"/>
              </w:rPr>
              <w:t xml:space="preserve">  如果是，请给出高校的名称</w:t>
            </w:r>
          </w:p>
        </w:tc>
        <w:tc>
          <w:tcPr>
            <w:tcW w:w="868"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Arial" w:hAnsi="Arial"/>
                <w:sz w:val="18"/>
                <w:szCs w:val="18"/>
              </w:rPr>
            </w:pPr>
            <w:r>
              <w:rPr>
                <w:rFonts w:hint="eastAsia" w:ascii="Arial" w:hAnsi="Arial"/>
                <w:sz w:val="18"/>
                <w:szCs w:val="18"/>
              </w:rPr>
              <w:t>BA39C</w:t>
            </w:r>
          </w:p>
        </w:tc>
        <w:tc>
          <w:tcPr>
            <w:tcW w:w="5626" w:type="dxa"/>
            <w:gridSpan w:val="18"/>
            <w:tcBorders>
              <w:top w:val="single" w:color="auto" w:sz="6" w:space="0"/>
              <w:left w:val="single" w:color="auto" w:sz="6" w:space="0"/>
              <w:bottom w:val="single" w:color="auto" w:sz="6" w:space="0"/>
              <w:right w:val="single" w:color="auto" w:sz="6" w:space="0"/>
            </w:tcBorders>
            <w:vAlign w:val="center"/>
          </w:tcPr>
          <w:p>
            <w:pPr>
              <w:spacing w:line="240" w:lineRule="auto"/>
              <w:ind w:firstLine="64" w:firstLineChars="36"/>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atLeast"/>
        </w:trPr>
        <w:tc>
          <w:tcPr>
            <w:tcW w:w="5677" w:type="dxa"/>
            <w:gridSpan w:val="19"/>
            <w:tcBorders>
              <w:top w:val="single" w:color="auto" w:sz="6" w:space="0"/>
              <w:left w:val="single" w:color="auto" w:sz="6" w:space="0"/>
              <w:bottom w:val="single" w:color="auto" w:sz="6" w:space="0"/>
              <w:right w:val="single" w:color="auto" w:sz="6" w:space="0"/>
            </w:tcBorders>
            <w:vAlign w:val="center"/>
          </w:tcPr>
          <w:p>
            <w:pPr>
              <w:adjustRightInd/>
              <w:spacing w:before="62" w:beforeLines="20" w:after="62" w:afterLines="20" w:line="240" w:lineRule="auto"/>
              <w:rPr>
                <w:rFonts w:ascii="宋体" w:hAnsi="宋体"/>
                <w:sz w:val="18"/>
                <w:szCs w:val="18"/>
              </w:rPr>
            </w:pPr>
            <w:r>
              <w:rPr>
                <w:rFonts w:hint="eastAsia" w:ascii="宋体" w:hAnsi="宋体"/>
                <w:sz w:val="18"/>
                <w:szCs w:val="18"/>
              </w:rPr>
              <w:t>是否是由地方</w:t>
            </w:r>
            <w:r>
              <w:rPr>
                <w:rFonts w:ascii="宋体" w:hAnsi="宋体"/>
                <w:sz w:val="18"/>
                <w:szCs w:val="18"/>
              </w:rPr>
              <w:t>政府</w:t>
            </w:r>
            <w:r>
              <w:rPr>
                <w:rFonts w:hint="eastAsia" w:ascii="宋体" w:hAnsi="宋体"/>
                <w:sz w:val="18"/>
                <w:szCs w:val="18"/>
              </w:rPr>
              <w:t>与</w:t>
            </w:r>
            <w:r>
              <w:rPr>
                <w:rFonts w:hint="eastAsia" w:ascii="宋体" w:hAnsi="宋体"/>
                <w:spacing w:val="-2"/>
                <w:sz w:val="18"/>
                <w:szCs w:val="18"/>
              </w:rPr>
              <w:t>国务院各部门属的研究机构</w:t>
            </w:r>
            <w:r>
              <w:rPr>
                <w:rFonts w:ascii="宋体" w:hAnsi="宋体"/>
                <w:sz w:val="18"/>
                <w:szCs w:val="18"/>
              </w:rPr>
              <w:t>合建的</w:t>
            </w:r>
            <w:r>
              <w:rPr>
                <w:rFonts w:hint="eastAsia" w:ascii="宋体" w:hAnsi="宋体"/>
                <w:spacing w:val="-2"/>
                <w:sz w:val="18"/>
                <w:szCs w:val="18"/>
              </w:rPr>
              <w:t>研究机构</w:t>
            </w:r>
          </w:p>
        </w:tc>
        <w:tc>
          <w:tcPr>
            <w:tcW w:w="497"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Arial" w:hAnsi="Arial"/>
                <w:sz w:val="18"/>
                <w:szCs w:val="18"/>
              </w:rPr>
            </w:pPr>
            <w:r>
              <w:rPr>
                <w:rFonts w:hint="eastAsia" w:ascii="Arial" w:hAnsi="Arial"/>
                <w:sz w:val="18"/>
                <w:szCs w:val="18"/>
              </w:rPr>
              <w:t>BA</w:t>
            </w:r>
            <w:r>
              <w:rPr>
                <w:rFonts w:ascii="Arial" w:hAnsi="Arial"/>
                <w:sz w:val="18"/>
                <w:szCs w:val="18"/>
              </w:rPr>
              <w:t>40</w:t>
            </w:r>
          </w:p>
        </w:tc>
        <w:tc>
          <w:tcPr>
            <w:tcW w:w="794" w:type="dxa"/>
            <w:gridSpan w:val="2"/>
            <w:tcBorders>
              <w:top w:val="single" w:color="auto" w:sz="6" w:space="0"/>
              <w:left w:val="single" w:color="auto" w:sz="6" w:space="0"/>
              <w:bottom w:val="single" w:color="auto" w:sz="6" w:space="0"/>
              <w:right w:val="single" w:color="auto" w:sz="6" w:space="0"/>
            </w:tcBorders>
            <w:vAlign w:val="center"/>
          </w:tcPr>
          <w:p>
            <w:pPr>
              <w:spacing w:line="240" w:lineRule="auto"/>
              <w:ind w:left="1" w:leftChars="-1" w:hanging="3" w:hangingChars="2"/>
              <w:jc w:val="center"/>
              <w:rPr>
                <w:rFonts w:ascii="宋体" w:hAnsi="宋体"/>
                <w:sz w:val="18"/>
                <w:szCs w:val="18"/>
              </w:rPr>
            </w:pPr>
          </w:p>
        </w:tc>
        <w:tc>
          <w:tcPr>
            <w:tcW w:w="2603" w:type="dxa"/>
            <w:gridSpan w:val="9"/>
            <w:tcBorders>
              <w:top w:val="single" w:color="auto" w:sz="6" w:space="0"/>
              <w:left w:val="single" w:color="auto" w:sz="6" w:space="0"/>
              <w:bottom w:val="single" w:color="auto" w:sz="6" w:space="0"/>
              <w:right w:val="single" w:color="auto" w:sz="6" w:space="0"/>
            </w:tcBorders>
            <w:vAlign w:val="center"/>
          </w:tcPr>
          <w:p>
            <w:pPr>
              <w:spacing w:before="62" w:beforeLines="20" w:after="62" w:afterLines="20" w:line="280" w:lineRule="exact"/>
              <w:ind w:firstLine="64" w:firstLineChars="36"/>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atLeast"/>
        </w:trPr>
        <w:tc>
          <w:tcPr>
            <w:tcW w:w="3077" w:type="dxa"/>
            <w:gridSpan w:val="10"/>
            <w:tcBorders>
              <w:top w:val="single" w:color="auto" w:sz="6" w:space="0"/>
              <w:left w:val="single" w:color="auto" w:sz="6" w:space="0"/>
              <w:bottom w:val="single" w:color="auto" w:sz="6" w:space="0"/>
              <w:right w:val="single" w:color="auto" w:sz="6" w:space="0"/>
            </w:tcBorders>
            <w:vAlign w:val="center"/>
          </w:tcPr>
          <w:p>
            <w:pPr>
              <w:adjustRightInd/>
              <w:spacing w:before="62" w:beforeLines="20" w:after="62" w:afterLines="20" w:line="240" w:lineRule="auto"/>
              <w:rPr>
                <w:rFonts w:ascii="宋体" w:hAnsi="宋体"/>
                <w:sz w:val="18"/>
                <w:szCs w:val="18"/>
              </w:rPr>
            </w:pPr>
            <w:r>
              <w:rPr>
                <w:rFonts w:hint="eastAsia" w:ascii="宋体" w:hAnsi="宋体"/>
                <w:sz w:val="18"/>
                <w:szCs w:val="18"/>
              </w:rPr>
              <w:t xml:space="preserve">  如果是，请给出部属研究机构的名称</w:t>
            </w:r>
          </w:p>
        </w:tc>
        <w:tc>
          <w:tcPr>
            <w:tcW w:w="868"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Arial" w:hAnsi="Arial"/>
                <w:sz w:val="18"/>
                <w:szCs w:val="18"/>
              </w:rPr>
            </w:pPr>
            <w:r>
              <w:rPr>
                <w:rFonts w:hint="eastAsia" w:ascii="Arial" w:hAnsi="Arial"/>
                <w:sz w:val="18"/>
                <w:szCs w:val="18"/>
              </w:rPr>
              <w:t>BA40C</w:t>
            </w:r>
          </w:p>
        </w:tc>
        <w:tc>
          <w:tcPr>
            <w:tcW w:w="5626" w:type="dxa"/>
            <w:gridSpan w:val="18"/>
            <w:tcBorders>
              <w:top w:val="single" w:color="auto" w:sz="6" w:space="0"/>
              <w:left w:val="single" w:color="auto" w:sz="6" w:space="0"/>
              <w:bottom w:val="single" w:color="auto" w:sz="6" w:space="0"/>
              <w:right w:val="single" w:color="auto" w:sz="6" w:space="0"/>
            </w:tcBorders>
            <w:vAlign w:val="center"/>
          </w:tcPr>
          <w:p>
            <w:pPr>
              <w:spacing w:line="240" w:lineRule="auto"/>
              <w:ind w:firstLine="64" w:firstLineChars="36"/>
              <w:jc w:val="center"/>
              <w:rPr>
                <w:rFonts w:ascii="宋体" w:hAns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340" w:hRule="atLeast"/>
        </w:trPr>
        <w:tc>
          <w:tcPr>
            <w:tcW w:w="5677" w:type="dxa"/>
            <w:gridSpan w:val="19"/>
            <w:tcBorders>
              <w:top w:val="single" w:color="auto" w:sz="6" w:space="0"/>
              <w:left w:val="single" w:color="auto" w:sz="6" w:space="0"/>
              <w:bottom w:val="single" w:color="auto" w:sz="8" w:space="0"/>
              <w:right w:val="single" w:color="auto" w:sz="6" w:space="0"/>
            </w:tcBorders>
            <w:vAlign w:val="center"/>
          </w:tcPr>
          <w:p>
            <w:pPr>
              <w:adjustRightInd/>
              <w:spacing w:before="62" w:beforeLines="20" w:after="62" w:afterLines="20" w:line="240" w:lineRule="auto"/>
              <w:rPr>
                <w:rFonts w:ascii="宋体" w:hAnsi="宋体"/>
                <w:sz w:val="18"/>
                <w:szCs w:val="18"/>
              </w:rPr>
            </w:pPr>
            <w:r>
              <w:rPr>
                <w:rFonts w:hint="eastAsia" w:ascii="宋体" w:hAnsi="宋体"/>
                <w:sz w:val="18"/>
                <w:szCs w:val="18"/>
              </w:rPr>
              <w:t>是否填报了国家统计局《规模以上服务业企业基本情况》统计</w:t>
            </w:r>
            <w:r>
              <w:rPr>
                <w:rFonts w:ascii="宋体" w:hAnsi="宋体"/>
                <w:sz w:val="18"/>
                <w:szCs w:val="18"/>
              </w:rPr>
              <w:t>报表制度</w:t>
            </w:r>
          </w:p>
        </w:tc>
        <w:tc>
          <w:tcPr>
            <w:tcW w:w="497" w:type="dxa"/>
            <w:tcBorders>
              <w:top w:val="single" w:color="auto" w:sz="6" w:space="0"/>
              <w:left w:val="single" w:color="auto" w:sz="6" w:space="0"/>
              <w:bottom w:val="single" w:color="auto" w:sz="8" w:space="0"/>
              <w:right w:val="single" w:color="auto" w:sz="6" w:space="0"/>
            </w:tcBorders>
            <w:vAlign w:val="center"/>
          </w:tcPr>
          <w:p>
            <w:pPr>
              <w:spacing w:line="240" w:lineRule="auto"/>
              <w:jc w:val="center"/>
              <w:rPr>
                <w:rFonts w:ascii="Arial" w:hAnsi="Arial"/>
                <w:sz w:val="18"/>
                <w:szCs w:val="18"/>
              </w:rPr>
            </w:pPr>
            <w:r>
              <w:rPr>
                <w:rFonts w:hint="eastAsia" w:ascii="Arial" w:hAnsi="Arial"/>
                <w:sz w:val="18"/>
                <w:szCs w:val="18"/>
              </w:rPr>
              <w:t>BA91</w:t>
            </w:r>
          </w:p>
        </w:tc>
        <w:tc>
          <w:tcPr>
            <w:tcW w:w="794" w:type="dxa"/>
            <w:gridSpan w:val="2"/>
            <w:tcBorders>
              <w:top w:val="single" w:color="auto" w:sz="6" w:space="0"/>
              <w:left w:val="single" w:color="auto" w:sz="6" w:space="0"/>
              <w:bottom w:val="single" w:color="auto" w:sz="8" w:space="0"/>
              <w:right w:val="single" w:color="auto" w:sz="6" w:space="0"/>
            </w:tcBorders>
            <w:vAlign w:val="center"/>
          </w:tcPr>
          <w:p>
            <w:pPr>
              <w:snapToGrid w:val="0"/>
              <w:spacing w:before="100" w:beforeAutospacing="1" w:after="100" w:afterAutospacing="1" w:line="240" w:lineRule="auto"/>
              <w:jc w:val="center"/>
              <w:rPr>
                <w:rFonts w:ascii="宋体" w:hAnsi="宋体"/>
                <w:sz w:val="18"/>
                <w:szCs w:val="18"/>
              </w:rPr>
            </w:pPr>
          </w:p>
        </w:tc>
        <w:tc>
          <w:tcPr>
            <w:tcW w:w="2603" w:type="dxa"/>
            <w:gridSpan w:val="9"/>
            <w:tcBorders>
              <w:top w:val="single" w:color="auto" w:sz="6" w:space="0"/>
              <w:left w:val="single" w:color="auto" w:sz="6" w:space="0"/>
              <w:bottom w:val="single" w:color="auto" w:sz="8" w:space="0"/>
              <w:right w:val="single" w:color="auto" w:sz="6" w:space="0"/>
            </w:tcBorders>
            <w:vAlign w:val="center"/>
          </w:tcPr>
          <w:p>
            <w:pPr>
              <w:snapToGrid w:val="0"/>
              <w:spacing w:line="240" w:lineRule="auto"/>
              <w:ind w:firstLine="93" w:firstLineChars="52"/>
              <w:rPr>
                <w:rFonts w:ascii="宋体" w:hAnsi="宋体"/>
                <w:sz w:val="18"/>
                <w:szCs w:val="18"/>
              </w:rPr>
            </w:pPr>
            <w:r>
              <w:rPr>
                <w:rFonts w:hint="eastAsia" w:ascii="宋体" w:hAnsi="宋体"/>
                <w:sz w:val="18"/>
                <w:szCs w:val="18"/>
              </w:rPr>
              <w:t>0</w:t>
            </w:r>
            <w:r>
              <w:rPr>
                <w:rFonts w:ascii="宋体" w:hAnsi="宋体"/>
                <w:sz w:val="18"/>
                <w:szCs w:val="18"/>
              </w:rPr>
              <w:t>.</w:t>
            </w:r>
            <w:r>
              <w:rPr>
                <w:rFonts w:hint="eastAsia" w:ascii="宋体" w:hAnsi="宋体"/>
                <w:sz w:val="18"/>
                <w:szCs w:val="18"/>
              </w:rPr>
              <w:t>否      1</w:t>
            </w:r>
            <w:r>
              <w:rPr>
                <w:rFonts w:ascii="宋体" w:hAnsi="宋体"/>
                <w:sz w:val="18"/>
                <w:szCs w:val="18"/>
              </w:rPr>
              <w:t>.</w:t>
            </w:r>
            <w:r>
              <w:rPr>
                <w:rFonts w:hint="eastAsia" w:ascii="宋体" w:hAnsi="宋体"/>
                <w:sz w:val="18"/>
                <w:szCs w:val="18"/>
              </w:rPr>
              <w:t>是</w:t>
            </w:r>
          </w:p>
        </w:tc>
      </w:tr>
    </w:tbl>
    <w:p/>
    <w:tbl>
      <w:tblPr>
        <w:tblStyle w:val="17"/>
        <w:tblW w:w="9468"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989"/>
        <w:gridCol w:w="1057"/>
        <w:gridCol w:w="1070"/>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6" w:type="dxa"/>
            <w:gridSpan w:val="3"/>
            <w:tcBorders>
              <w:top w:val="nil"/>
              <w:bottom w:val="single" w:color="auto" w:sz="6" w:space="0"/>
              <w:right w:val="nil"/>
            </w:tcBorders>
            <w:vAlign w:val="center"/>
          </w:tcPr>
          <w:p>
            <w:pPr>
              <w:pStyle w:val="2"/>
              <w:spacing w:line="260" w:lineRule="exact"/>
              <w:ind w:firstLine="3213" w:firstLineChars="1000"/>
              <w:rPr>
                <w:rFonts w:ascii="宋体" w:hAnsi="宋体"/>
                <w:sz w:val="18"/>
                <w:szCs w:val="18"/>
              </w:rPr>
            </w:pPr>
            <w:r>
              <w:rPr>
                <w:rFonts w:hint="eastAsia"/>
              </w:rPr>
              <w:t>表2人员情况</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JG1-0</w:t>
            </w:r>
            <w:r>
              <w:rPr>
                <w:rFonts w:hint="eastAsia" w:ascii="Arial" w:hAnsi="Arial"/>
                <w:sz w:val="15"/>
                <w:szCs w:val="15"/>
              </w:rPr>
              <w:t>2</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4989"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057"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107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一、人员情况期末人数    </w:t>
            </w:r>
          </w:p>
        </w:tc>
        <w:tc>
          <w:tcPr>
            <w:tcW w:w="1057" w:type="dxa"/>
            <w:vAlign w:val="center"/>
          </w:tcPr>
          <w:p>
            <w:pPr>
              <w:jc w:val="center"/>
            </w:pPr>
          </w:p>
        </w:tc>
        <w:tc>
          <w:tcPr>
            <w:tcW w:w="1070"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（一）从业人员  </w:t>
            </w:r>
          </w:p>
        </w:tc>
        <w:tc>
          <w:tcPr>
            <w:tcW w:w="1057" w:type="dxa"/>
            <w:vAlign w:val="center"/>
          </w:tcPr>
          <w:p>
            <w:pPr>
              <w:jc w:val="center"/>
            </w:pPr>
            <w:r>
              <w:t>人</w:t>
            </w:r>
          </w:p>
        </w:tc>
        <w:tc>
          <w:tcPr>
            <w:tcW w:w="1070" w:type="dxa"/>
            <w:vAlign w:val="center"/>
          </w:tcPr>
          <w:p>
            <w:pPr>
              <w:jc w:val="center"/>
            </w:pPr>
            <w:r>
              <w:t>PE1010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其中：在岗职工</w:t>
            </w:r>
          </w:p>
        </w:tc>
        <w:tc>
          <w:tcPr>
            <w:tcW w:w="1057" w:type="dxa"/>
            <w:vAlign w:val="center"/>
          </w:tcPr>
          <w:p>
            <w:pPr>
              <w:jc w:val="center"/>
            </w:pPr>
            <w:r>
              <w:t>人</w:t>
            </w:r>
          </w:p>
        </w:tc>
        <w:tc>
          <w:tcPr>
            <w:tcW w:w="1070" w:type="dxa"/>
            <w:vAlign w:val="center"/>
          </w:tcPr>
          <w:p>
            <w:pPr>
              <w:jc w:val="center"/>
            </w:pPr>
            <w:r>
              <w:t>PE1011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劳务派遣人员</w:t>
            </w:r>
          </w:p>
        </w:tc>
        <w:tc>
          <w:tcPr>
            <w:tcW w:w="1057" w:type="dxa"/>
            <w:vAlign w:val="center"/>
          </w:tcPr>
          <w:p>
            <w:pPr>
              <w:jc w:val="center"/>
            </w:pPr>
            <w:r>
              <w:t>人</w:t>
            </w:r>
          </w:p>
        </w:tc>
        <w:tc>
          <w:tcPr>
            <w:tcW w:w="1070" w:type="dxa"/>
            <w:vAlign w:val="center"/>
          </w:tcPr>
          <w:p>
            <w:pPr>
              <w:jc w:val="center"/>
            </w:pPr>
            <w:r>
              <w:t>PE1012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其他从业人员</w:t>
            </w:r>
          </w:p>
        </w:tc>
        <w:tc>
          <w:tcPr>
            <w:tcW w:w="1057" w:type="dxa"/>
            <w:vAlign w:val="center"/>
          </w:tcPr>
          <w:p>
            <w:pPr>
              <w:jc w:val="center"/>
            </w:pPr>
            <w:r>
              <w:t>人</w:t>
            </w:r>
          </w:p>
        </w:tc>
        <w:tc>
          <w:tcPr>
            <w:tcW w:w="1070" w:type="dxa"/>
            <w:vAlign w:val="center"/>
          </w:tcPr>
          <w:p>
            <w:pPr>
              <w:jc w:val="center"/>
            </w:pPr>
            <w:r>
              <w:t>PE1013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1.从事科技活动人员  </w:t>
            </w:r>
          </w:p>
        </w:tc>
        <w:tc>
          <w:tcPr>
            <w:tcW w:w="1057" w:type="dxa"/>
            <w:vAlign w:val="center"/>
          </w:tcPr>
          <w:p>
            <w:pPr>
              <w:jc w:val="center"/>
            </w:pPr>
            <w:r>
              <w:t>人</w:t>
            </w:r>
          </w:p>
        </w:tc>
        <w:tc>
          <w:tcPr>
            <w:tcW w:w="1070" w:type="dxa"/>
            <w:vAlign w:val="center"/>
          </w:tcPr>
          <w:p>
            <w:pPr>
              <w:jc w:val="center"/>
            </w:pPr>
            <w:r>
              <w:t>PE2010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其中：女性</w:t>
            </w:r>
          </w:p>
        </w:tc>
        <w:tc>
          <w:tcPr>
            <w:tcW w:w="1057" w:type="dxa"/>
            <w:vAlign w:val="center"/>
          </w:tcPr>
          <w:p>
            <w:pPr>
              <w:jc w:val="center"/>
            </w:pPr>
            <w:r>
              <w:t>人</w:t>
            </w:r>
          </w:p>
        </w:tc>
        <w:tc>
          <w:tcPr>
            <w:tcW w:w="1070" w:type="dxa"/>
            <w:vAlign w:val="center"/>
          </w:tcPr>
          <w:p>
            <w:pPr>
              <w:jc w:val="center"/>
            </w:pPr>
            <w:r>
              <w:t>PE2013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其中：科技管理人员</w:t>
            </w:r>
          </w:p>
        </w:tc>
        <w:tc>
          <w:tcPr>
            <w:tcW w:w="1057" w:type="dxa"/>
            <w:vAlign w:val="center"/>
          </w:tcPr>
          <w:p>
            <w:pPr>
              <w:jc w:val="center"/>
            </w:pPr>
            <w:r>
              <w:t>人</w:t>
            </w:r>
          </w:p>
        </w:tc>
        <w:tc>
          <w:tcPr>
            <w:tcW w:w="1070" w:type="dxa"/>
            <w:vAlign w:val="center"/>
          </w:tcPr>
          <w:p>
            <w:pPr>
              <w:jc w:val="center"/>
            </w:pPr>
            <w:r>
              <w:t>PE2110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课题活动人员</w:t>
            </w:r>
          </w:p>
        </w:tc>
        <w:tc>
          <w:tcPr>
            <w:tcW w:w="1057" w:type="dxa"/>
            <w:vAlign w:val="center"/>
          </w:tcPr>
          <w:p>
            <w:pPr>
              <w:jc w:val="center"/>
            </w:pPr>
            <w:r>
              <w:t>人</w:t>
            </w:r>
          </w:p>
        </w:tc>
        <w:tc>
          <w:tcPr>
            <w:tcW w:w="1070" w:type="dxa"/>
            <w:vAlign w:val="center"/>
          </w:tcPr>
          <w:p>
            <w:pPr>
              <w:jc w:val="center"/>
            </w:pPr>
            <w:r>
              <w:t>PE2210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科技服务人员</w:t>
            </w:r>
          </w:p>
        </w:tc>
        <w:tc>
          <w:tcPr>
            <w:tcW w:w="1057" w:type="dxa"/>
            <w:vAlign w:val="center"/>
          </w:tcPr>
          <w:p>
            <w:pPr>
              <w:jc w:val="center"/>
            </w:pPr>
            <w:r>
              <w:t>人</w:t>
            </w:r>
          </w:p>
        </w:tc>
        <w:tc>
          <w:tcPr>
            <w:tcW w:w="1070" w:type="dxa"/>
            <w:vAlign w:val="center"/>
          </w:tcPr>
          <w:p>
            <w:pPr>
              <w:jc w:val="center"/>
            </w:pPr>
            <w:r>
              <w:t>PE2310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2.从事生产、经营活动人员  </w:t>
            </w:r>
          </w:p>
        </w:tc>
        <w:tc>
          <w:tcPr>
            <w:tcW w:w="1057" w:type="dxa"/>
            <w:vAlign w:val="center"/>
          </w:tcPr>
          <w:p>
            <w:pPr>
              <w:jc w:val="center"/>
            </w:pPr>
            <w:r>
              <w:t>人</w:t>
            </w:r>
          </w:p>
        </w:tc>
        <w:tc>
          <w:tcPr>
            <w:tcW w:w="1070" w:type="dxa"/>
            <w:vAlign w:val="center"/>
          </w:tcPr>
          <w:p>
            <w:pPr>
              <w:jc w:val="center"/>
            </w:pPr>
            <w:r>
              <w:t>PE4010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3.其他人员（医疗、工程设计、教学培训、后勤服务等人员）  </w:t>
            </w:r>
          </w:p>
        </w:tc>
        <w:tc>
          <w:tcPr>
            <w:tcW w:w="1057" w:type="dxa"/>
            <w:vAlign w:val="center"/>
          </w:tcPr>
          <w:p>
            <w:pPr>
              <w:jc w:val="center"/>
            </w:pPr>
            <w:r>
              <w:t>人</w:t>
            </w:r>
          </w:p>
        </w:tc>
        <w:tc>
          <w:tcPr>
            <w:tcW w:w="1070" w:type="dxa"/>
            <w:vAlign w:val="center"/>
          </w:tcPr>
          <w:p>
            <w:pPr>
              <w:jc w:val="center"/>
            </w:pPr>
            <w:r>
              <w:t>PE5010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（二）外聘的流动学者（编制在其它单位）  </w:t>
            </w:r>
          </w:p>
        </w:tc>
        <w:tc>
          <w:tcPr>
            <w:tcW w:w="1057" w:type="dxa"/>
            <w:vAlign w:val="center"/>
          </w:tcPr>
          <w:p>
            <w:pPr>
              <w:jc w:val="center"/>
            </w:pPr>
            <w:r>
              <w:t>人</w:t>
            </w:r>
          </w:p>
        </w:tc>
        <w:tc>
          <w:tcPr>
            <w:tcW w:w="1070" w:type="dxa"/>
            <w:vAlign w:val="center"/>
          </w:tcPr>
          <w:p>
            <w:pPr>
              <w:jc w:val="center"/>
            </w:pPr>
            <w:r>
              <w:t>PE6010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（三）招收的非本单位编制的在读研究生  </w:t>
            </w:r>
          </w:p>
        </w:tc>
        <w:tc>
          <w:tcPr>
            <w:tcW w:w="1057" w:type="dxa"/>
            <w:vAlign w:val="center"/>
          </w:tcPr>
          <w:p>
            <w:pPr>
              <w:jc w:val="center"/>
            </w:pPr>
            <w:r>
              <w:t>人</w:t>
            </w:r>
          </w:p>
        </w:tc>
        <w:tc>
          <w:tcPr>
            <w:tcW w:w="1070" w:type="dxa"/>
            <w:vAlign w:val="center"/>
          </w:tcPr>
          <w:p>
            <w:pPr>
              <w:jc w:val="center"/>
            </w:pPr>
            <w:r>
              <w:t>PE7010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（四）离退休人员  </w:t>
            </w:r>
          </w:p>
        </w:tc>
        <w:tc>
          <w:tcPr>
            <w:tcW w:w="1057" w:type="dxa"/>
            <w:vAlign w:val="center"/>
          </w:tcPr>
          <w:p>
            <w:pPr>
              <w:jc w:val="center"/>
            </w:pPr>
            <w:r>
              <w:t>人</w:t>
            </w:r>
          </w:p>
        </w:tc>
        <w:tc>
          <w:tcPr>
            <w:tcW w:w="1070" w:type="dxa"/>
            <w:vAlign w:val="center"/>
          </w:tcPr>
          <w:p>
            <w:pPr>
              <w:jc w:val="center"/>
            </w:pPr>
            <w:r>
              <w:t>PE3010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二、从事科技活动人员按学历与资历分类    </w:t>
            </w:r>
          </w:p>
        </w:tc>
        <w:tc>
          <w:tcPr>
            <w:tcW w:w="1057" w:type="dxa"/>
            <w:vAlign w:val="center"/>
          </w:tcPr>
          <w:p>
            <w:pPr>
              <w:jc w:val="center"/>
            </w:pPr>
          </w:p>
        </w:tc>
        <w:tc>
          <w:tcPr>
            <w:tcW w:w="1070"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从事科技活动人员（=PE2010）  </w:t>
            </w:r>
          </w:p>
        </w:tc>
        <w:tc>
          <w:tcPr>
            <w:tcW w:w="1057" w:type="dxa"/>
            <w:vAlign w:val="center"/>
          </w:tcPr>
          <w:p>
            <w:pPr>
              <w:jc w:val="center"/>
            </w:pPr>
            <w:r>
              <w:t>人</w:t>
            </w:r>
          </w:p>
        </w:tc>
        <w:tc>
          <w:tcPr>
            <w:tcW w:w="1070" w:type="dxa"/>
            <w:vAlign w:val="center"/>
          </w:tcPr>
          <w:p>
            <w:pPr>
              <w:jc w:val="center"/>
            </w:pPr>
            <w:r>
              <w:t>PA00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其中：博士毕业</w:t>
            </w:r>
          </w:p>
        </w:tc>
        <w:tc>
          <w:tcPr>
            <w:tcW w:w="1057" w:type="dxa"/>
            <w:vAlign w:val="center"/>
          </w:tcPr>
          <w:p>
            <w:pPr>
              <w:jc w:val="center"/>
            </w:pPr>
            <w:r>
              <w:t>人</w:t>
            </w:r>
          </w:p>
        </w:tc>
        <w:tc>
          <w:tcPr>
            <w:tcW w:w="1070" w:type="dxa"/>
            <w:vAlign w:val="center"/>
          </w:tcPr>
          <w:p>
            <w:pPr>
              <w:jc w:val="center"/>
            </w:pPr>
            <w:r>
              <w:t>PA01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硕士毕业</w:t>
            </w:r>
          </w:p>
        </w:tc>
        <w:tc>
          <w:tcPr>
            <w:tcW w:w="1057" w:type="dxa"/>
            <w:vAlign w:val="center"/>
          </w:tcPr>
          <w:p>
            <w:pPr>
              <w:jc w:val="center"/>
            </w:pPr>
            <w:r>
              <w:t>人</w:t>
            </w:r>
          </w:p>
        </w:tc>
        <w:tc>
          <w:tcPr>
            <w:tcW w:w="1070" w:type="dxa"/>
            <w:vAlign w:val="center"/>
          </w:tcPr>
          <w:p>
            <w:pPr>
              <w:jc w:val="center"/>
            </w:pPr>
            <w:r>
              <w:t>PA02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本科毕业</w:t>
            </w:r>
          </w:p>
        </w:tc>
        <w:tc>
          <w:tcPr>
            <w:tcW w:w="1057" w:type="dxa"/>
            <w:vAlign w:val="center"/>
          </w:tcPr>
          <w:p>
            <w:pPr>
              <w:jc w:val="center"/>
            </w:pPr>
            <w:r>
              <w:t>人</w:t>
            </w:r>
          </w:p>
        </w:tc>
        <w:tc>
          <w:tcPr>
            <w:tcW w:w="1070" w:type="dxa"/>
            <w:vAlign w:val="center"/>
          </w:tcPr>
          <w:p>
            <w:pPr>
              <w:jc w:val="center"/>
            </w:pPr>
            <w:r>
              <w:t>PA04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大专毕业</w:t>
            </w:r>
          </w:p>
        </w:tc>
        <w:tc>
          <w:tcPr>
            <w:tcW w:w="1057" w:type="dxa"/>
            <w:vAlign w:val="center"/>
          </w:tcPr>
          <w:p>
            <w:pPr>
              <w:jc w:val="center"/>
            </w:pPr>
            <w:r>
              <w:t>人</w:t>
            </w:r>
          </w:p>
        </w:tc>
        <w:tc>
          <w:tcPr>
            <w:tcW w:w="1070" w:type="dxa"/>
            <w:vAlign w:val="center"/>
          </w:tcPr>
          <w:p>
            <w:pPr>
              <w:jc w:val="center"/>
            </w:pPr>
            <w:r>
              <w:t>PA05</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其中：高级职称</w:t>
            </w:r>
          </w:p>
        </w:tc>
        <w:tc>
          <w:tcPr>
            <w:tcW w:w="1057" w:type="dxa"/>
            <w:vAlign w:val="center"/>
          </w:tcPr>
          <w:p>
            <w:pPr>
              <w:jc w:val="center"/>
            </w:pPr>
            <w:r>
              <w:t>人</w:t>
            </w:r>
          </w:p>
        </w:tc>
        <w:tc>
          <w:tcPr>
            <w:tcW w:w="1070" w:type="dxa"/>
            <w:vAlign w:val="center"/>
          </w:tcPr>
          <w:p>
            <w:pPr>
              <w:jc w:val="center"/>
            </w:pPr>
            <w:r>
              <w:t>PA11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中级职称</w:t>
            </w:r>
          </w:p>
        </w:tc>
        <w:tc>
          <w:tcPr>
            <w:tcW w:w="1057" w:type="dxa"/>
            <w:vAlign w:val="center"/>
          </w:tcPr>
          <w:p>
            <w:pPr>
              <w:jc w:val="center"/>
            </w:pPr>
            <w:r>
              <w:t>人</w:t>
            </w:r>
          </w:p>
        </w:tc>
        <w:tc>
          <w:tcPr>
            <w:tcW w:w="1070" w:type="dxa"/>
            <w:vAlign w:val="center"/>
          </w:tcPr>
          <w:p>
            <w:pPr>
              <w:jc w:val="center"/>
            </w:pPr>
            <w:r>
              <w:t>PA21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9" w:type="dxa"/>
            <w:tcBorders>
              <w:left w:val="nil"/>
            </w:tcBorders>
            <w:vAlign w:val="center"/>
          </w:tcPr>
          <w:p>
            <w:pPr>
              <w:jc w:val="left"/>
            </w:pPr>
            <w:r>
              <w:t xml:space="preserve">          初级职称</w:t>
            </w:r>
          </w:p>
        </w:tc>
        <w:tc>
          <w:tcPr>
            <w:tcW w:w="1057" w:type="dxa"/>
            <w:vAlign w:val="center"/>
          </w:tcPr>
          <w:p>
            <w:pPr>
              <w:jc w:val="center"/>
            </w:pPr>
            <w:r>
              <w:t>人</w:t>
            </w:r>
          </w:p>
        </w:tc>
        <w:tc>
          <w:tcPr>
            <w:tcW w:w="1070" w:type="dxa"/>
            <w:vAlign w:val="center"/>
          </w:tcPr>
          <w:p>
            <w:pPr>
              <w:jc w:val="center"/>
            </w:pPr>
            <w:r>
              <w:t>PA31</w:t>
            </w:r>
          </w:p>
        </w:tc>
        <w:tc>
          <w:tcPr>
            <w:tcW w:w="2352" w:type="dxa"/>
            <w:tcBorders>
              <w:right w:val="nil"/>
            </w:tcBorders>
            <w:vAlign w:val="top"/>
          </w:tcPr>
          <w:p>
            <w:pPr>
              <w:jc w:val="right"/>
            </w:pPr>
          </w:p>
        </w:tc>
      </w:tr>
    </w:tbl>
    <w:p>
      <w:pPr>
        <w:spacing w:line="240" w:lineRule="auto"/>
      </w:pPr>
      <w:r>
        <w:rPr>
          <w:rFonts w:ascii="宋体" w:hAnsi="宋体"/>
          <w:sz w:val="18"/>
          <w:szCs w:val="18"/>
        </w:rPr>
        <w:br w:type="page"/>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966"/>
        <w:gridCol w:w="1075"/>
        <w:gridCol w:w="1076"/>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7" w:type="dxa"/>
            <w:gridSpan w:val="3"/>
            <w:tcBorders>
              <w:top w:val="nil"/>
              <w:bottom w:val="single" w:color="auto" w:sz="6" w:space="0"/>
              <w:right w:val="nil"/>
            </w:tcBorders>
            <w:vAlign w:val="center"/>
          </w:tcPr>
          <w:p>
            <w:pPr>
              <w:pStyle w:val="2"/>
              <w:spacing w:line="260" w:lineRule="exact"/>
              <w:ind w:firstLine="3213" w:firstLineChars="1000"/>
              <w:rPr>
                <w:rFonts w:ascii="宋体" w:hAnsi="宋体"/>
                <w:sz w:val="18"/>
                <w:szCs w:val="18"/>
              </w:rPr>
            </w:pPr>
            <w:r>
              <w:rPr>
                <w:rFonts w:hint="eastAsia"/>
              </w:rPr>
              <w:t>表3经常费收入</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JG1-0</w:t>
            </w:r>
            <w:r>
              <w:rPr>
                <w:rFonts w:hint="eastAsia" w:ascii="Arial" w:hAnsi="Arial"/>
                <w:sz w:val="15"/>
                <w:szCs w:val="15"/>
              </w:rPr>
              <w:t>3</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496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075"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107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一、本年收入总额（不含代管经费、转拨外单位经费和基建费用）        </w:t>
            </w:r>
          </w:p>
        </w:tc>
        <w:tc>
          <w:tcPr>
            <w:tcW w:w="1075" w:type="dxa"/>
            <w:vAlign w:val="center"/>
          </w:tcPr>
          <w:p>
            <w:pPr>
              <w:jc w:val="center"/>
            </w:pPr>
            <w:r>
              <w:t>千元</w:t>
            </w:r>
          </w:p>
        </w:tc>
        <w:tc>
          <w:tcPr>
            <w:tcW w:w="1076" w:type="dxa"/>
            <w:vAlign w:val="center"/>
          </w:tcPr>
          <w:p>
            <w:pPr>
              <w:jc w:val="center"/>
            </w:pPr>
            <w:r>
              <w:t>FI0000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（一）科技活动收入      </w:t>
            </w:r>
          </w:p>
        </w:tc>
        <w:tc>
          <w:tcPr>
            <w:tcW w:w="1075" w:type="dxa"/>
            <w:vAlign w:val="center"/>
          </w:tcPr>
          <w:p>
            <w:pPr>
              <w:jc w:val="center"/>
            </w:pPr>
            <w:r>
              <w:t>千元</w:t>
            </w:r>
          </w:p>
        </w:tc>
        <w:tc>
          <w:tcPr>
            <w:tcW w:w="1076" w:type="dxa"/>
            <w:vAlign w:val="center"/>
          </w:tcPr>
          <w:p>
            <w:pPr>
              <w:jc w:val="center"/>
            </w:pPr>
            <w:r>
              <w:t>FI1000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1.政府资金    </w:t>
            </w:r>
          </w:p>
        </w:tc>
        <w:tc>
          <w:tcPr>
            <w:tcW w:w="1075" w:type="dxa"/>
            <w:vAlign w:val="center"/>
          </w:tcPr>
          <w:p>
            <w:pPr>
              <w:jc w:val="center"/>
            </w:pPr>
            <w:r>
              <w:t>千元</w:t>
            </w:r>
          </w:p>
        </w:tc>
        <w:tc>
          <w:tcPr>
            <w:tcW w:w="1076" w:type="dxa"/>
            <w:vAlign w:val="center"/>
          </w:tcPr>
          <w:p>
            <w:pPr>
              <w:jc w:val="center"/>
            </w:pPr>
            <w:r>
              <w:t>FI1100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其中：财政拨款（不含离退休人员的政府拨款）  </w:t>
            </w:r>
          </w:p>
        </w:tc>
        <w:tc>
          <w:tcPr>
            <w:tcW w:w="1075" w:type="dxa"/>
            <w:vAlign w:val="center"/>
          </w:tcPr>
          <w:p>
            <w:pPr>
              <w:jc w:val="center"/>
            </w:pPr>
            <w:r>
              <w:t>千元</w:t>
            </w:r>
          </w:p>
        </w:tc>
        <w:tc>
          <w:tcPr>
            <w:tcW w:w="1076" w:type="dxa"/>
            <w:vAlign w:val="center"/>
          </w:tcPr>
          <w:p>
            <w:pPr>
              <w:jc w:val="center"/>
            </w:pPr>
            <w:r>
              <w:t>FI1110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承担政府科研项目收入  </w:t>
            </w:r>
          </w:p>
        </w:tc>
        <w:tc>
          <w:tcPr>
            <w:tcW w:w="1075" w:type="dxa"/>
            <w:vAlign w:val="center"/>
          </w:tcPr>
          <w:p>
            <w:pPr>
              <w:jc w:val="center"/>
            </w:pPr>
            <w:r>
              <w:t>千元</w:t>
            </w:r>
          </w:p>
        </w:tc>
        <w:tc>
          <w:tcPr>
            <w:tcW w:w="1076" w:type="dxa"/>
            <w:vAlign w:val="center"/>
          </w:tcPr>
          <w:p>
            <w:pPr>
              <w:jc w:val="center"/>
            </w:pPr>
            <w:r>
              <w:t>FI1120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其他  </w:t>
            </w:r>
          </w:p>
        </w:tc>
        <w:tc>
          <w:tcPr>
            <w:tcW w:w="1075" w:type="dxa"/>
            <w:vAlign w:val="center"/>
          </w:tcPr>
          <w:p>
            <w:pPr>
              <w:jc w:val="center"/>
            </w:pPr>
            <w:r>
              <w:t>千元</w:t>
            </w:r>
          </w:p>
        </w:tc>
        <w:tc>
          <w:tcPr>
            <w:tcW w:w="1076" w:type="dxa"/>
            <w:vAlign w:val="center"/>
          </w:tcPr>
          <w:p>
            <w:pPr>
              <w:jc w:val="center"/>
            </w:pPr>
            <w:r>
              <w:t>FI1190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全部政府资金中：来自地方政府的资金  </w:t>
            </w:r>
          </w:p>
        </w:tc>
        <w:tc>
          <w:tcPr>
            <w:tcW w:w="1075" w:type="dxa"/>
            <w:vAlign w:val="center"/>
          </w:tcPr>
          <w:p>
            <w:pPr>
              <w:jc w:val="center"/>
            </w:pPr>
            <w:r>
              <w:t>千元</w:t>
            </w:r>
          </w:p>
        </w:tc>
        <w:tc>
          <w:tcPr>
            <w:tcW w:w="1076" w:type="dxa"/>
            <w:vAlign w:val="center"/>
          </w:tcPr>
          <w:p>
            <w:pPr>
              <w:jc w:val="center"/>
            </w:pPr>
            <w:r>
              <w:t>FI1130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来自中央政府的资金  </w:t>
            </w:r>
          </w:p>
        </w:tc>
        <w:tc>
          <w:tcPr>
            <w:tcW w:w="1075" w:type="dxa"/>
            <w:vAlign w:val="center"/>
          </w:tcPr>
          <w:p>
            <w:pPr>
              <w:jc w:val="center"/>
            </w:pPr>
            <w:r>
              <w:t>千元</w:t>
            </w:r>
          </w:p>
        </w:tc>
        <w:tc>
          <w:tcPr>
            <w:tcW w:w="1076" w:type="dxa"/>
            <w:vAlign w:val="center"/>
          </w:tcPr>
          <w:p>
            <w:pPr>
              <w:jc w:val="center"/>
            </w:pPr>
            <w:r>
              <w:t>FI1140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2.非政府资金    </w:t>
            </w:r>
          </w:p>
        </w:tc>
        <w:tc>
          <w:tcPr>
            <w:tcW w:w="1075" w:type="dxa"/>
            <w:vAlign w:val="center"/>
          </w:tcPr>
          <w:p>
            <w:pPr>
              <w:jc w:val="center"/>
            </w:pPr>
            <w:r>
              <w:t>千元</w:t>
            </w:r>
          </w:p>
        </w:tc>
        <w:tc>
          <w:tcPr>
            <w:tcW w:w="1076" w:type="dxa"/>
            <w:vAlign w:val="center"/>
          </w:tcPr>
          <w:p>
            <w:pPr>
              <w:jc w:val="center"/>
            </w:pPr>
            <w:r>
              <w:t>FI1200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其中：技术性收入  </w:t>
            </w:r>
          </w:p>
        </w:tc>
        <w:tc>
          <w:tcPr>
            <w:tcW w:w="1075" w:type="dxa"/>
            <w:vAlign w:val="center"/>
          </w:tcPr>
          <w:p>
            <w:pPr>
              <w:jc w:val="center"/>
            </w:pPr>
            <w:r>
              <w:t>千元</w:t>
            </w:r>
          </w:p>
        </w:tc>
        <w:tc>
          <w:tcPr>
            <w:tcW w:w="1076" w:type="dxa"/>
            <w:vAlign w:val="center"/>
          </w:tcPr>
          <w:p>
            <w:pPr>
              <w:jc w:val="center"/>
            </w:pPr>
            <w:r>
              <w:t>FI1210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其中：来自企业</w:t>
            </w:r>
          </w:p>
        </w:tc>
        <w:tc>
          <w:tcPr>
            <w:tcW w:w="1075" w:type="dxa"/>
            <w:vAlign w:val="center"/>
          </w:tcPr>
          <w:p>
            <w:pPr>
              <w:jc w:val="center"/>
            </w:pPr>
            <w:r>
              <w:t>千元</w:t>
            </w:r>
          </w:p>
        </w:tc>
        <w:tc>
          <w:tcPr>
            <w:tcW w:w="1076" w:type="dxa"/>
            <w:vAlign w:val="center"/>
          </w:tcPr>
          <w:p>
            <w:pPr>
              <w:jc w:val="center"/>
            </w:pPr>
            <w:r>
              <w:t>FI1215</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其中：来自大中型企业</w:t>
            </w:r>
          </w:p>
        </w:tc>
        <w:tc>
          <w:tcPr>
            <w:tcW w:w="1075" w:type="dxa"/>
            <w:vAlign w:val="center"/>
          </w:tcPr>
          <w:p>
            <w:pPr>
              <w:jc w:val="center"/>
            </w:pPr>
            <w:r>
              <w:t>千元</w:t>
            </w:r>
          </w:p>
        </w:tc>
        <w:tc>
          <w:tcPr>
            <w:tcW w:w="1076" w:type="dxa"/>
            <w:vAlign w:val="center"/>
          </w:tcPr>
          <w:p>
            <w:pPr>
              <w:jc w:val="center"/>
            </w:pPr>
            <w:r>
              <w:t>FI1216</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其中：国外资金  </w:t>
            </w:r>
          </w:p>
        </w:tc>
        <w:tc>
          <w:tcPr>
            <w:tcW w:w="1075" w:type="dxa"/>
            <w:vAlign w:val="center"/>
          </w:tcPr>
          <w:p>
            <w:pPr>
              <w:jc w:val="center"/>
            </w:pPr>
            <w:r>
              <w:t>千元</w:t>
            </w:r>
          </w:p>
        </w:tc>
        <w:tc>
          <w:tcPr>
            <w:tcW w:w="1076" w:type="dxa"/>
            <w:vAlign w:val="center"/>
          </w:tcPr>
          <w:p>
            <w:pPr>
              <w:jc w:val="center"/>
            </w:pPr>
            <w:r>
              <w:t>FI1230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（二）经营活动收入      </w:t>
            </w:r>
          </w:p>
        </w:tc>
        <w:tc>
          <w:tcPr>
            <w:tcW w:w="1075" w:type="dxa"/>
            <w:vAlign w:val="center"/>
          </w:tcPr>
          <w:p>
            <w:pPr>
              <w:jc w:val="center"/>
            </w:pPr>
            <w:r>
              <w:t>千元</w:t>
            </w:r>
          </w:p>
        </w:tc>
        <w:tc>
          <w:tcPr>
            <w:tcW w:w="1076" w:type="dxa"/>
            <w:vAlign w:val="center"/>
          </w:tcPr>
          <w:p>
            <w:pPr>
              <w:jc w:val="center"/>
            </w:pPr>
            <w:r>
              <w:t>FI2000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（三）其他收入（含医疗、工程设计、教学培训等活动收入和离退休人员政府拨款）      </w:t>
            </w:r>
          </w:p>
        </w:tc>
        <w:tc>
          <w:tcPr>
            <w:tcW w:w="1075" w:type="dxa"/>
            <w:vAlign w:val="center"/>
          </w:tcPr>
          <w:p>
            <w:pPr>
              <w:jc w:val="center"/>
            </w:pPr>
            <w:r>
              <w:t>千元</w:t>
            </w:r>
          </w:p>
        </w:tc>
        <w:tc>
          <w:tcPr>
            <w:tcW w:w="1076" w:type="dxa"/>
            <w:vAlign w:val="center"/>
          </w:tcPr>
          <w:p>
            <w:pPr>
              <w:jc w:val="center"/>
            </w:pPr>
            <w:r>
              <w:t>FI3000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        其中：用于离退休人员的政府拨款    </w:t>
            </w:r>
          </w:p>
        </w:tc>
        <w:tc>
          <w:tcPr>
            <w:tcW w:w="1075" w:type="dxa"/>
            <w:vAlign w:val="center"/>
          </w:tcPr>
          <w:p>
            <w:pPr>
              <w:jc w:val="center"/>
            </w:pPr>
            <w:r>
              <w:t>千元</w:t>
            </w:r>
          </w:p>
        </w:tc>
        <w:tc>
          <w:tcPr>
            <w:tcW w:w="1076" w:type="dxa"/>
            <w:vAlign w:val="center"/>
          </w:tcPr>
          <w:p>
            <w:pPr>
              <w:jc w:val="center"/>
            </w:pPr>
            <w:r>
              <w:t>FI3200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6" w:type="dxa"/>
            <w:tcBorders>
              <w:left w:val="nil"/>
            </w:tcBorders>
            <w:vAlign w:val="center"/>
          </w:tcPr>
          <w:p>
            <w:pPr>
              <w:jc w:val="left"/>
            </w:pPr>
            <w:r>
              <w:t xml:space="preserve">二、用于科技活动的借贷款        </w:t>
            </w:r>
          </w:p>
        </w:tc>
        <w:tc>
          <w:tcPr>
            <w:tcW w:w="1075" w:type="dxa"/>
            <w:vAlign w:val="center"/>
          </w:tcPr>
          <w:p>
            <w:pPr>
              <w:jc w:val="center"/>
            </w:pPr>
            <w:r>
              <w:t>千元</w:t>
            </w:r>
          </w:p>
        </w:tc>
        <w:tc>
          <w:tcPr>
            <w:tcW w:w="1076" w:type="dxa"/>
            <w:vAlign w:val="center"/>
          </w:tcPr>
          <w:p>
            <w:pPr>
              <w:jc w:val="center"/>
            </w:pPr>
            <w:r>
              <w:t>FI1220</w:t>
            </w:r>
          </w:p>
        </w:tc>
        <w:tc>
          <w:tcPr>
            <w:tcW w:w="2352" w:type="dxa"/>
            <w:tcBorders>
              <w:right w:val="nil"/>
            </w:tcBorders>
            <w:vAlign w:val="top"/>
          </w:tcPr>
          <w:p>
            <w:pPr>
              <w:jc w:val="right"/>
            </w:pPr>
          </w:p>
        </w:tc>
      </w:tr>
    </w:tbl>
    <w:p>
      <w:r>
        <w:rPr>
          <w:rFonts w:hint="eastAsia"/>
        </w:rPr>
        <w:br w:type="page"/>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5104"/>
        <w:gridCol w:w="1100"/>
        <w:gridCol w:w="913"/>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7" w:type="dxa"/>
            <w:gridSpan w:val="3"/>
            <w:tcBorders>
              <w:top w:val="nil"/>
              <w:bottom w:val="single" w:color="auto" w:sz="6" w:space="0"/>
              <w:right w:val="nil"/>
            </w:tcBorders>
            <w:vAlign w:val="center"/>
          </w:tcPr>
          <w:p>
            <w:pPr>
              <w:pStyle w:val="2"/>
              <w:spacing w:line="260" w:lineRule="exact"/>
              <w:ind w:firstLine="3213" w:firstLineChars="1000"/>
              <w:rPr>
                <w:rFonts w:ascii="宋体" w:hAnsi="宋体"/>
                <w:sz w:val="18"/>
                <w:szCs w:val="18"/>
              </w:rPr>
            </w:pPr>
            <w:r>
              <w:rPr>
                <w:rFonts w:hint="eastAsia"/>
              </w:rPr>
              <w:t>表</w:t>
            </w:r>
            <w:r>
              <w:t xml:space="preserve">4  </w:t>
            </w:r>
            <w:r>
              <w:rPr>
                <w:rFonts w:hint="eastAsia"/>
              </w:rPr>
              <w:t>经常费支出</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JG1-0</w:t>
            </w:r>
            <w:r>
              <w:rPr>
                <w:rFonts w:hint="eastAsia" w:ascii="Arial" w:hAnsi="Arial"/>
                <w:sz w:val="15"/>
                <w:szCs w:val="15"/>
              </w:rPr>
              <w:t>4</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5104"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10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913"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一、本年内部支出总额（不包括基建投资的支出）    </w:t>
            </w:r>
          </w:p>
        </w:tc>
        <w:tc>
          <w:tcPr>
            <w:tcW w:w="1100" w:type="dxa"/>
            <w:vAlign w:val="center"/>
          </w:tcPr>
          <w:p>
            <w:pPr>
              <w:jc w:val="center"/>
            </w:pPr>
            <w:r>
              <w:t>千元</w:t>
            </w:r>
          </w:p>
        </w:tc>
        <w:tc>
          <w:tcPr>
            <w:tcW w:w="913" w:type="dxa"/>
            <w:vAlign w:val="center"/>
          </w:tcPr>
          <w:p>
            <w:pPr>
              <w:jc w:val="center"/>
            </w:pPr>
            <w:r>
              <w:t>FE0000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（一）按支出的经济性质和具体用途分    </w:t>
            </w:r>
          </w:p>
        </w:tc>
        <w:tc>
          <w:tcPr>
            <w:tcW w:w="1100" w:type="dxa"/>
            <w:vAlign w:val="center"/>
          </w:tcPr>
          <w:p>
            <w:pPr>
              <w:jc w:val="center"/>
            </w:pPr>
          </w:p>
        </w:tc>
        <w:tc>
          <w:tcPr>
            <w:tcW w:w="913"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1.工资福利支出  </w:t>
            </w:r>
          </w:p>
        </w:tc>
        <w:tc>
          <w:tcPr>
            <w:tcW w:w="1100" w:type="dxa"/>
            <w:vAlign w:val="center"/>
          </w:tcPr>
          <w:p>
            <w:pPr>
              <w:jc w:val="center"/>
            </w:pPr>
            <w:r>
              <w:t>千元</w:t>
            </w:r>
          </w:p>
        </w:tc>
        <w:tc>
          <w:tcPr>
            <w:tcW w:w="913" w:type="dxa"/>
            <w:vAlign w:val="center"/>
          </w:tcPr>
          <w:p>
            <w:pPr>
              <w:jc w:val="center"/>
            </w:pPr>
            <w:r>
              <w:t>FE0100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2.对个人和家庭补助（非事业单位可以不填）  </w:t>
            </w:r>
          </w:p>
        </w:tc>
        <w:tc>
          <w:tcPr>
            <w:tcW w:w="1100" w:type="dxa"/>
            <w:vAlign w:val="center"/>
          </w:tcPr>
          <w:p>
            <w:pPr>
              <w:jc w:val="center"/>
            </w:pPr>
            <w:r>
              <w:t>千元</w:t>
            </w:r>
          </w:p>
        </w:tc>
        <w:tc>
          <w:tcPr>
            <w:tcW w:w="913" w:type="dxa"/>
            <w:vAlign w:val="center"/>
          </w:tcPr>
          <w:p>
            <w:pPr>
              <w:jc w:val="center"/>
            </w:pPr>
            <w:r>
              <w:t>FE0200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其中：抚恤金</w:t>
            </w:r>
          </w:p>
        </w:tc>
        <w:tc>
          <w:tcPr>
            <w:tcW w:w="1100" w:type="dxa"/>
            <w:vAlign w:val="center"/>
          </w:tcPr>
          <w:p>
            <w:pPr>
              <w:jc w:val="center"/>
            </w:pPr>
            <w:r>
              <w:t>千元</w:t>
            </w:r>
          </w:p>
        </w:tc>
        <w:tc>
          <w:tcPr>
            <w:tcW w:w="913" w:type="dxa"/>
            <w:vAlign w:val="center"/>
          </w:tcPr>
          <w:p>
            <w:pPr>
              <w:jc w:val="center"/>
            </w:pPr>
            <w:r>
              <w:t>FE0210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生活补助</w:t>
            </w:r>
          </w:p>
        </w:tc>
        <w:tc>
          <w:tcPr>
            <w:tcW w:w="1100" w:type="dxa"/>
            <w:vAlign w:val="center"/>
          </w:tcPr>
          <w:p>
            <w:pPr>
              <w:jc w:val="center"/>
            </w:pPr>
            <w:r>
              <w:t>千元</w:t>
            </w:r>
          </w:p>
        </w:tc>
        <w:tc>
          <w:tcPr>
            <w:tcW w:w="913" w:type="dxa"/>
            <w:vAlign w:val="center"/>
          </w:tcPr>
          <w:p>
            <w:pPr>
              <w:jc w:val="center"/>
            </w:pPr>
            <w:r>
              <w:t>FE0220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救济费</w:t>
            </w:r>
          </w:p>
        </w:tc>
        <w:tc>
          <w:tcPr>
            <w:tcW w:w="1100" w:type="dxa"/>
            <w:vAlign w:val="center"/>
          </w:tcPr>
          <w:p>
            <w:pPr>
              <w:jc w:val="center"/>
            </w:pPr>
            <w:r>
              <w:t>千元</w:t>
            </w:r>
          </w:p>
        </w:tc>
        <w:tc>
          <w:tcPr>
            <w:tcW w:w="913" w:type="dxa"/>
            <w:vAlign w:val="center"/>
          </w:tcPr>
          <w:p>
            <w:pPr>
              <w:jc w:val="center"/>
            </w:pPr>
            <w:r>
              <w:t>FE0230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助学金</w:t>
            </w:r>
          </w:p>
        </w:tc>
        <w:tc>
          <w:tcPr>
            <w:tcW w:w="1100" w:type="dxa"/>
            <w:vAlign w:val="center"/>
          </w:tcPr>
          <w:p>
            <w:pPr>
              <w:jc w:val="center"/>
            </w:pPr>
            <w:r>
              <w:t>千元</w:t>
            </w:r>
          </w:p>
        </w:tc>
        <w:tc>
          <w:tcPr>
            <w:tcW w:w="913" w:type="dxa"/>
            <w:vAlign w:val="center"/>
          </w:tcPr>
          <w:p>
            <w:pPr>
              <w:jc w:val="center"/>
            </w:pPr>
            <w:r>
              <w:t>FE0240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奖励金</w:t>
            </w:r>
          </w:p>
        </w:tc>
        <w:tc>
          <w:tcPr>
            <w:tcW w:w="1100" w:type="dxa"/>
            <w:vAlign w:val="center"/>
          </w:tcPr>
          <w:p>
            <w:pPr>
              <w:jc w:val="center"/>
            </w:pPr>
            <w:r>
              <w:t>千元</w:t>
            </w:r>
          </w:p>
        </w:tc>
        <w:tc>
          <w:tcPr>
            <w:tcW w:w="913" w:type="dxa"/>
            <w:vAlign w:val="center"/>
          </w:tcPr>
          <w:p>
            <w:pPr>
              <w:jc w:val="center"/>
            </w:pPr>
            <w:r>
              <w:t>FE0250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生产补贴</w:t>
            </w:r>
          </w:p>
        </w:tc>
        <w:tc>
          <w:tcPr>
            <w:tcW w:w="1100" w:type="dxa"/>
            <w:vAlign w:val="center"/>
          </w:tcPr>
          <w:p>
            <w:pPr>
              <w:jc w:val="center"/>
            </w:pPr>
            <w:r>
              <w:t>千元</w:t>
            </w:r>
          </w:p>
        </w:tc>
        <w:tc>
          <w:tcPr>
            <w:tcW w:w="913" w:type="dxa"/>
            <w:vAlign w:val="center"/>
          </w:tcPr>
          <w:p>
            <w:pPr>
              <w:jc w:val="center"/>
            </w:pPr>
            <w:r>
              <w:t>FE0260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3.商品和服务支出（非事业单位可以不填）  </w:t>
            </w:r>
          </w:p>
        </w:tc>
        <w:tc>
          <w:tcPr>
            <w:tcW w:w="1100" w:type="dxa"/>
            <w:vAlign w:val="center"/>
          </w:tcPr>
          <w:p>
            <w:pPr>
              <w:jc w:val="center"/>
            </w:pPr>
            <w:r>
              <w:t>千元</w:t>
            </w:r>
          </w:p>
        </w:tc>
        <w:tc>
          <w:tcPr>
            <w:tcW w:w="913" w:type="dxa"/>
            <w:vAlign w:val="center"/>
          </w:tcPr>
          <w:p>
            <w:pPr>
              <w:jc w:val="center"/>
            </w:pPr>
            <w:r>
              <w:t>FE0300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其中：取暖费</w:t>
            </w:r>
          </w:p>
        </w:tc>
        <w:tc>
          <w:tcPr>
            <w:tcW w:w="1100" w:type="dxa"/>
            <w:vAlign w:val="center"/>
          </w:tcPr>
          <w:p>
            <w:pPr>
              <w:jc w:val="center"/>
            </w:pPr>
            <w:r>
              <w:t>千元</w:t>
            </w:r>
          </w:p>
        </w:tc>
        <w:tc>
          <w:tcPr>
            <w:tcW w:w="913" w:type="dxa"/>
            <w:vAlign w:val="center"/>
          </w:tcPr>
          <w:p>
            <w:pPr>
              <w:jc w:val="center"/>
            </w:pPr>
            <w:r>
              <w:t>FE0310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差旅费</w:t>
            </w:r>
          </w:p>
        </w:tc>
        <w:tc>
          <w:tcPr>
            <w:tcW w:w="1100" w:type="dxa"/>
            <w:vAlign w:val="center"/>
          </w:tcPr>
          <w:p>
            <w:pPr>
              <w:jc w:val="center"/>
            </w:pPr>
            <w:r>
              <w:t>千元</w:t>
            </w:r>
          </w:p>
        </w:tc>
        <w:tc>
          <w:tcPr>
            <w:tcW w:w="913" w:type="dxa"/>
            <w:vAlign w:val="center"/>
          </w:tcPr>
          <w:p>
            <w:pPr>
              <w:jc w:val="center"/>
            </w:pPr>
            <w:r>
              <w:t>FE0320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因公出国（境）费用</w:t>
            </w:r>
          </w:p>
        </w:tc>
        <w:tc>
          <w:tcPr>
            <w:tcW w:w="1100" w:type="dxa"/>
            <w:vAlign w:val="center"/>
          </w:tcPr>
          <w:p>
            <w:pPr>
              <w:jc w:val="center"/>
            </w:pPr>
            <w:r>
              <w:t>千元</w:t>
            </w:r>
          </w:p>
        </w:tc>
        <w:tc>
          <w:tcPr>
            <w:tcW w:w="913" w:type="dxa"/>
            <w:vAlign w:val="center"/>
          </w:tcPr>
          <w:p>
            <w:pPr>
              <w:jc w:val="center"/>
            </w:pPr>
            <w:r>
              <w:t>FE0330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劳务费</w:t>
            </w:r>
          </w:p>
        </w:tc>
        <w:tc>
          <w:tcPr>
            <w:tcW w:w="1100" w:type="dxa"/>
            <w:vAlign w:val="center"/>
          </w:tcPr>
          <w:p>
            <w:pPr>
              <w:jc w:val="center"/>
            </w:pPr>
            <w:r>
              <w:t>千元</w:t>
            </w:r>
          </w:p>
        </w:tc>
        <w:tc>
          <w:tcPr>
            <w:tcW w:w="913" w:type="dxa"/>
            <w:vAlign w:val="center"/>
          </w:tcPr>
          <w:p>
            <w:pPr>
              <w:jc w:val="center"/>
            </w:pPr>
            <w:r>
              <w:t>FE0340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工会经费</w:t>
            </w:r>
          </w:p>
        </w:tc>
        <w:tc>
          <w:tcPr>
            <w:tcW w:w="1100" w:type="dxa"/>
            <w:vAlign w:val="center"/>
          </w:tcPr>
          <w:p>
            <w:pPr>
              <w:jc w:val="center"/>
            </w:pPr>
            <w:r>
              <w:t>千元</w:t>
            </w:r>
          </w:p>
        </w:tc>
        <w:tc>
          <w:tcPr>
            <w:tcW w:w="913" w:type="dxa"/>
            <w:vAlign w:val="center"/>
          </w:tcPr>
          <w:p>
            <w:pPr>
              <w:jc w:val="center"/>
            </w:pPr>
            <w:r>
              <w:t>FE0350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福利费</w:t>
            </w:r>
          </w:p>
        </w:tc>
        <w:tc>
          <w:tcPr>
            <w:tcW w:w="1100" w:type="dxa"/>
            <w:vAlign w:val="center"/>
          </w:tcPr>
          <w:p>
            <w:pPr>
              <w:jc w:val="center"/>
            </w:pPr>
            <w:r>
              <w:t>千元</w:t>
            </w:r>
          </w:p>
        </w:tc>
        <w:tc>
          <w:tcPr>
            <w:tcW w:w="913" w:type="dxa"/>
            <w:vAlign w:val="center"/>
          </w:tcPr>
          <w:p>
            <w:pPr>
              <w:jc w:val="center"/>
            </w:pPr>
            <w:r>
              <w:t>FE0360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4.其他（非事业单位可以不填）  </w:t>
            </w:r>
          </w:p>
        </w:tc>
        <w:tc>
          <w:tcPr>
            <w:tcW w:w="1100" w:type="dxa"/>
            <w:vAlign w:val="center"/>
          </w:tcPr>
          <w:p>
            <w:pPr>
              <w:jc w:val="center"/>
            </w:pPr>
            <w:r>
              <w:t>千元</w:t>
            </w:r>
          </w:p>
        </w:tc>
        <w:tc>
          <w:tcPr>
            <w:tcW w:w="913" w:type="dxa"/>
            <w:vAlign w:val="center"/>
          </w:tcPr>
          <w:p>
            <w:pPr>
              <w:jc w:val="center"/>
            </w:pPr>
            <w:r>
              <w:t>FE0900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（二）按支出的活动性质分    </w:t>
            </w:r>
          </w:p>
        </w:tc>
        <w:tc>
          <w:tcPr>
            <w:tcW w:w="1100" w:type="dxa"/>
            <w:vAlign w:val="center"/>
          </w:tcPr>
          <w:p>
            <w:pPr>
              <w:jc w:val="center"/>
            </w:pPr>
          </w:p>
        </w:tc>
        <w:tc>
          <w:tcPr>
            <w:tcW w:w="913"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1.科技活动支出  </w:t>
            </w:r>
          </w:p>
        </w:tc>
        <w:tc>
          <w:tcPr>
            <w:tcW w:w="1100" w:type="dxa"/>
            <w:vAlign w:val="center"/>
          </w:tcPr>
          <w:p>
            <w:pPr>
              <w:jc w:val="center"/>
            </w:pPr>
            <w:r>
              <w:t>千元</w:t>
            </w:r>
          </w:p>
        </w:tc>
        <w:tc>
          <w:tcPr>
            <w:tcW w:w="913" w:type="dxa"/>
            <w:vAlign w:val="center"/>
          </w:tcPr>
          <w:p>
            <w:pPr>
              <w:jc w:val="center"/>
            </w:pPr>
            <w:r>
              <w:t>FE1000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其中：人员费（含工资、福利、劳务费等）</w:t>
            </w:r>
          </w:p>
        </w:tc>
        <w:tc>
          <w:tcPr>
            <w:tcW w:w="1100" w:type="dxa"/>
            <w:vAlign w:val="center"/>
          </w:tcPr>
          <w:p>
            <w:pPr>
              <w:jc w:val="center"/>
            </w:pPr>
            <w:r>
              <w:t>千元</w:t>
            </w:r>
          </w:p>
        </w:tc>
        <w:tc>
          <w:tcPr>
            <w:tcW w:w="913" w:type="dxa"/>
            <w:vAlign w:val="center"/>
          </w:tcPr>
          <w:p>
            <w:pPr>
              <w:jc w:val="center"/>
            </w:pPr>
            <w:r>
              <w:t>FE1100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设备购置费(含非基建的设备、图书资料、实验材料等)</w:t>
            </w:r>
          </w:p>
        </w:tc>
        <w:tc>
          <w:tcPr>
            <w:tcW w:w="1100" w:type="dxa"/>
            <w:vAlign w:val="center"/>
          </w:tcPr>
          <w:p>
            <w:pPr>
              <w:jc w:val="center"/>
            </w:pPr>
            <w:r>
              <w:t>千元</w:t>
            </w:r>
          </w:p>
        </w:tc>
        <w:tc>
          <w:tcPr>
            <w:tcW w:w="913" w:type="dxa"/>
            <w:vAlign w:val="center"/>
          </w:tcPr>
          <w:p>
            <w:pPr>
              <w:jc w:val="center"/>
            </w:pPr>
            <w:r>
              <w:t>FE1200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其他日常支出</w:t>
            </w:r>
          </w:p>
        </w:tc>
        <w:tc>
          <w:tcPr>
            <w:tcW w:w="1100" w:type="dxa"/>
            <w:vAlign w:val="center"/>
          </w:tcPr>
          <w:p>
            <w:pPr>
              <w:jc w:val="center"/>
            </w:pPr>
            <w:r>
              <w:t>千元</w:t>
            </w:r>
          </w:p>
        </w:tc>
        <w:tc>
          <w:tcPr>
            <w:tcW w:w="913" w:type="dxa"/>
            <w:vAlign w:val="center"/>
          </w:tcPr>
          <w:p>
            <w:pPr>
              <w:jc w:val="center"/>
            </w:pPr>
            <w:r>
              <w:t>FE1300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2.生产、经营活动支出  </w:t>
            </w:r>
          </w:p>
        </w:tc>
        <w:tc>
          <w:tcPr>
            <w:tcW w:w="1100" w:type="dxa"/>
            <w:vAlign w:val="center"/>
          </w:tcPr>
          <w:p>
            <w:pPr>
              <w:jc w:val="center"/>
            </w:pPr>
            <w:r>
              <w:t>千元</w:t>
            </w:r>
          </w:p>
        </w:tc>
        <w:tc>
          <w:tcPr>
            <w:tcW w:w="913" w:type="dxa"/>
            <w:vAlign w:val="center"/>
          </w:tcPr>
          <w:p>
            <w:pPr>
              <w:jc w:val="center"/>
            </w:pPr>
            <w:r>
              <w:t>FE2000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其中：人员费（含工资、福利、劳务费等）</w:t>
            </w:r>
          </w:p>
        </w:tc>
        <w:tc>
          <w:tcPr>
            <w:tcW w:w="1100" w:type="dxa"/>
            <w:vAlign w:val="center"/>
          </w:tcPr>
          <w:p>
            <w:pPr>
              <w:jc w:val="center"/>
            </w:pPr>
            <w:r>
              <w:t>千元</w:t>
            </w:r>
          </w:p>
        </w:tc>
        <w:tc>
          <w:tcPr>
            <w:tcW w:w="913" w:type="dxa"/>
            <w:vAlign w:val="center"/>
          </w:tcPr>
          <w:p>
            <w:pPr>
              <w:jc w:val="center"/>
            </w:pPr>
            <w:r>
              <w:t>FE2100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其中：经营税金</w:t>
            </w:r>
          </w:p>
        </w:tc>
        <w:tc>
          <w:tcPr>
            <w:tcW w:w="1100" w:type="dxa"/>
            <w:vAlign w:val="center"/>
          </w:tcPr>
          <w:p>
            <w:pPr>
              <w:jc w:val="center"/>
            </w:pPr>
            <w:r>
              <w:t>千元</w:t>
            </w:r>
          </w:p>
        </w:tc>
        <w:tc>
          <w:tcPr>
            <w:tcW w:w="913" w:type="dxa"/>
            <w:vAlign w:val="center"/>
          </w:tcPr>
          <w:p>
            <w:pPr>
              <w:jc w:val="center"/>
            </w:pPr>
            <w:r>
              <w:t>FE2300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3.其他支出（含医疗、工程设计、教学培训等活动支出）  </w:t>
            </w:r>
          </w:p>
        </w:tc>
        <w:tc>
          <w:tcPr>
            <w:tcW w:w="1100" w:type="dxa"/>
            <w:vAlign w:val="center"/>
          </w:tcPr>
          <w:p>
            <w:pPr>
              <w:jc w:val="center"/>
            </w:pPr>
            <w:r>
              <w:t>千元</w:t>
            </w:r>
          </w:p>
        </w:tc>
        <w:tc>
          <w:tcPr>
            <w:tcW w:w="913" w:type="dxa"/>
            <w:vAlign w:val="center"/>
          </w:tcPr>
          <w:p>
            <w:pPr>
              <w:jc w:val="center"/>
            </w:pPr>
            <w:r>
              <w:t>FE3000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其中：人员费（含工资、福利、劳务费等）</w:t>
            </w:r>
          </w:p>
        </w:tc>
        <w:tc>
          <w:tcPr>
            <w:tcW w:w="1100" w:type="dxa"/>
            <w:vAlign w:val="center"/>
          </w:tcPr>
          <w:p>
            <w:pPr>
              <w:jc w:val="center"/>
            </w:pPr>
            <w:r>
              <w:t>千元</w:t>
            </w:r>
          </w:p>
        </w:tc>
        <w:tc>
          <w:tcPr>
            <w:tcW w:w="913" w:type="dxa"/>
            <w:vAlign w:val="center"/>
          </w:tcPr>
          <w:p>
            <w:pPr>
              <w:jc w:val="center"/>
            </w:pPr>
            <w:r>
              <w:t>FE3100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其中：离退休人员费用</w:t>
            </w:r>
          </w:p>
        </w:tc>
        <w:tc>
          <w:tcPr>
            <w:tcW w:w="1100" w:type="dxa"/>
            <w:vAlign w:val="center"/>
          </w:tcPr>
          <w:p>
            <w:pPr>
              <w:jc w:val="center"/>
            </w:pPr>
            <w:r>
              <w:t>千元</w:t>
            </w:r>
          </w:p>
        </w:tc>
        <w:tc>
          <w:tcPr>
            <w:tcW w:w="913" w:type="dxa"/>
            <w:vAlign w:val="center"/>
          </w:tcPr>
          <w:p>
            <w:pPr>
              <w:jc w:val="center"/>
            </w:pPr>
            <w:r>
              <w:t>FE3002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二、本年外部支出总额（不含代管经费的外部支出）    </w:t>
            </w:r>
          </w:p>
        </w:tc>
        <w:tc>
          <w:tcPr>
            <w:tcW w:w="1100" w:type="dxa"/>
            <w:vAlign w:val="center"/>
          </w:tcPr>
          <w:p>
            <w:pPr>
              <w:jc w:val="center"/>
            </w:pPr>
            <w:r>
              <w:t>千元</w:t>
            </w:r>
          </w:p>
        </w:tc>
        <w:tc>
          <w:tcPr>
            <w:tcW w:w="913" w:type="dxa"/>
            <w:vAlign w:val="center"/>
          </w:tcPr>
          <w:p>
            <w:pPr>
              <w:jc w:val="center"/>
            </w:pPr>
            <w:r>
              <w:t>FE4000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4" w:type="dxa"/>
            <w:tcBorders>
              <w:left w:val="nil"/>
            </w:tcBorders>
            <w:vAlign w:val="center"/>
          </w:tcPr>
          <w:p>
            <w:pPr>
              <w:jc w:val="left"/>
            </w:pPr>
            <w:r>
              <w:t xml:space="preserve">    其中：科技活动经费外部支出  </w:t>
            </w:r>
          </w:p>
        </w:tc>
        <w:tc>
          <w:tcPr>
            <w:tcW w:w="1100" w:type="dxa"/>
            <w:vAlign w:val="center"/>
          </w:tcPr>
          <w:p>
            <w:pPr>
              <w:jc w:val="center"/>
            </w:pPr>
            <w:r>
              <w:t>千元</w:t>
            </w:r>
          </w:p>
        </w:tc>
        <w:tc>
          <w:tcPr>
            <w:tcW w:w="913" w:type="dxa"/>
            <w:vAlign w:val="center"/>
          </w:tcPr>
          <w:p>
            <w:pPr>
              <w:jc w:val="center"/>
            </w:pPr>
            <w:r>
              <w:t>FE4001</w:t>
            </w:r>
          </w:p>
        </w:tc>
        <w:tc>
          <w:tcPr>
            <w:tcW w:w="2352" w:type="dxa"/>
            <w:tcBorders>
              <w:right w:val="nil"/>
            </w:tcBorders>
            <w:vAlign w:val="top"/>
          </w:tcPr>
          <w:p>
            <w:pPr>
              <w:jc w:val="right"/>
            </w:pPr>
          </w:p>
        </w:tc>
      </w:tr>
    </w:tbl>
    <w:p>
      <w:pPr>
        <w:tabs>
          <w:tab w:val="left" w:pos="4200"/>
        </w:tabs>
        <w:spacing w:before="60" w:line="240" w:lineRule="auto"/>
        <w:jc w:val="left"/>
        <w:rPr>
          <w:rFonts w:ascii="Arial" w:hAnsi="Arial" w:eastAsia="黑体"/>
          <w:spacing w:val="-5"/>
          <w:sz w:val="28"/>
        </w:rPr>
      </w:pPr>
      <w:r>
        <w:rPr>
          <w:rFonts w:ascii="Arial" w:hAnsi="Arial" w:eastAsia="黑体"/>
          <w:spacing w:val="-5"/>
          <w:sz w:val="28"/>
        </w:rPr>
        <w:br w:type="page"/>
      </w: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spacing w:before="10" w:after="10" w:line="240" w:lineRule="auto"/>
              <w:jc w:val="center"/>
              <w:rPr>
                <w:rFonts w:ascii="宋体" w:hAnsi="宋体"/>
                <w:b/>
                <w:szCs w:val="21"/>
              </w:rPr>
            </w:pPr>
            <w:r>
              <w:rPr>
                <w:rFonts w:hint="eastAsia" w:ascii="Arial" w:hAnsi="Arial" w:eastAsia="黑体"/>
                <w:b/>
                <w:bCs/>
                <w:kern w:val="44"/>
                <w:sz w:val="32"/>
                <w:szCs w:val="44"/>
              </w:rPr>
              <w:t xml:space="preserve">     表5-1  基本建设及资产与负债</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051</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tabs>
          <w:tab w:val="left" w:pos="4200"/>
        </w:tabs>
        <w:spacing w:before="60" w:line="240" w:lineRule="auto"/>
        <w:jc w:val="left"/>
        <w:rPr>
          <w:rFonts w:ascii="Arial" w:hAnsi="Arial" w:eastAsia="黑体"/>
          <w:spacing w:val="-5"/>
          <w:sz w:val="28"/>
        </w:rPr>
      </w:pP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5016"/>
        <w:gridCol w:w="1025"/>
        <w:gridCol w:w="1076"/>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501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025"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107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一、基本建设情况    </w:t>
            </w:r>
          </w:p>
        </w:tc>
        <w:tc>
          <w:tcPr>
            <w:tcW w:w="1025" w:type="dxa"/>
            <w:vAlign w:val="center"/>
          </w:tcPr>
          <w:p>
            <w:pPr>
              <w:jc w:val="center"/>
            </w:pPr>
          </w:p>
        </w:tc>
        <w:tc>
          <w:tcPr>
            <w:tcW w:w="1076"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（一）本年基本建设支出    </w:t>
            </w:r>
          </w:p>
        </w:tc>
        <w:tc>
          <w:tcPr>
            <w:tcW w:w="1025" w:type="dxa"/>
            <w:vAlign w:val="center"/>
          </w:tcPr>
          <w:p>
            <w:pPr>
              <w:jc w:val="center"/>
            </w:pPr>
            <w:r>
              <w:t>千元</w:t>
            </w:r>
          </w:p>
        </w:tc>
        <w:tc>
          <w:tcPr>
            <w:tcW w:w="1076" w:type="dxa"/>
            <w:vAlign w:val="center"/>
          </w:tcPr>
          <w:p>
            <w:pPr>
              <w:jc w:val="center"/>
            </w:pPr>
            <w:r>
              <w:t>FB00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按用途分：科学仪器设备  </w:t>
            </w:r>
          </w:p>
        </w:tc>
        <w:tc>
          <w:tcPr>
            <w:tcW w:w="1025" w:type="dxa"/>
            <w:vAlign w:val="center"/>
          </w:tcPr>
          <w:p>
            <w:pPr>
              <w:jc w:val="center"/>
            </w:pPr>
            <w:r>
              <w:t>千元</w:t>
            </w:r>
          </w:p>
        </w:tc>
        <w:tc>
          <w:tcPr>
            <w:tcW w:w="1076" w:type="dxa"/>
            <w:vAlign w:val="center"/>
          </w:tcPr>
          <w:p>
            <w:pPr>
              <w:jc w:val="center"/>
            </w:pPr>
            <w:r>
              <w:t>FB11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科研土建工程  </w:t>
            </w:r>
          </w:p>
        </w:tc>
        <w:tc>
          <w:tcPr>
            <w:tcW w:w="1025" w:type="dxa"/>
            <w:vAlign w:val="center"/>
          </w:tcPr>
          <w:p>
            <w:pPr>
              <w:jc w:val="center"/>
            </w:pPr>
            <w:r>
              <w:t>千元</w:t>
            </w:r>
          </w:p>
        </w:tc>
        <w:tc>
          <w:tcPr>
            <w:tcW w:w="1076" w:type="dxa"/>
            <w:vAlign w:val="center"/>
          </w:tcPr>
          <w:p>
            <w:pPr>
              <w:jc w:val="center"/>
            </w:pPr>
            <w:r>
              <w:t>FB12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生产经营土建与设备  </w:t>
            </w:r>
          </w:p>
        </w:tc>
        <w:tc>
          <w:tcPr>
            <w:tcW w:w="1025" w:type="dxa"/>
            <w:vAlign w:val="center"/>
          </w:tcPr>
          <w:p>
            <w:pPr>
              <w:jc w:val="center"/>
            </w:pPr>
            <w:r>
              <w:t>千元</w:t>
            </w:r>
          </w:p>
        </w:tc>
        <w:tc>
          <w:tcPr>
            <w:tcW w:w="1076" w:type="dxa"/>
            <w:vAlign w:val="center"/>
          </w:tcPr>
          <w:p>
            <w:pPr>
              <w:jc w:val="center"/>
            </w:pPr>
            <w:r>
              <w:t>FB13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生活土建与设备  </w:t>
            </w:r>
          </w:p>
        </w:tc>
        <w:tc>
          <w:tcPr>
            <w:tcW w:w="1025" w:type="dxa"/>
            <w:vAlign w:val="center"/>
          </w:tcPr>
          <w:p>
            <w:pPr>
              <w:jc w:val="center"/>
            </w:pPr>
            <w:r>
              <w:t>千元</w:t>
            </w:r>
          </w:p>
        </w:tc>
        <w:tc>
          <w:tcPr>
            <w:tcW w:w="1076" w:type="dxa"/>
            <w:vAlign w:val="center"/>
          </w:tcPr>
          <w:p>
            <w:pPr>
              <w:jc w:val="center"/>
            </w:pPr>
            <w:r>
              <w:t>FB14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（二）科研基建费（FB11+FB12）    </w:t>
            </w:r>
          </w:p>
        </w:tc>
        <w:tc>
          <w:tcPr>
            <w:tcW w:w="1025" w:type="dxa"/>
            <w:vAlign w:val="center"/>
          </w:tcPr>
          <w:p>
            <w:pPr>
              <w:jc w:val="center"/>
            </w:pPr>
            <w:r>
              <w:t>千元</w:t>
            </w:r>
          </w:p>
        </w:tc>
        <w:tc>
          <w:tcPr>
            <w:tcW w:w="1076" w:type="dxa"/>
            <w:vAlign w:val="center"/>
          </w:tcPr>
          <w:p>
            <w:pPr>
              <w:jc w:val="center"/>
            </w:pPr>
            <w:r>
              <w:t>FB20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按来源分：政府资金  </w:t>
            </w:r>
          </w:p>
        </w:tc>
        <w:tc>
          <w:tcPr>
            <w:tcW w:w="1025" w:type="dxa"/>
            <w:vAlign w:val="center"/>
          </w:tcPr>
          <w:p>
            <w:pPr>
              <w:jc w:val="center"/>
            </w:pPr>
            <w:r>
              <w:t>千元</w:t>
            </w:r>
          </w:p>
        </w:tc>
        <w:tc>
          <w:tcPr>
            <w:tcW w:w="1076" w:type="dxa"/>
            <w:vAlign w:val="center"/>
          </w:tcPr>
          <w:p>
            <w:pPr>
              <w:jc w:val="center"/>
            </w:pPr>
            <w:r>
              <w:t>FB21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企业资金  </w:t>
            </w:r>
          </w:p>
        </w:tc>
        <w:tc>
          <w:tcPr>
            <w:tcW w:w="1025" w:type="dxa"/>
            <w:vAlign w:val="center"/>
          </w:tcPr>
          <w:p>
            <w:pPr>
              <w:jc w:val="center"/>
            </w:pPr>
            <w:r>
              <w:t>千元</w:t>
            </w:r>
          </w:p>
        </w:tc>
        <w:tc>
          <w:tcPr>
            <w:tcW w:w="1076" w:type="dxa"/>
            <w:vAlign w:val="center"/>
          </w:tcPr>
          <w:p>
            <w:pPr>
              <w:jc w:val="center"/>
            </w:pPr>
            <w:r>
              <w:t>FB22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事业单位自筹资金  </w:t>
            </w:r>
          </w:p>
        </w:tc>
        <w:tc>
          <w:tcPr>
            <w:tcW w:w="1025" w:type="dxa"/>
            <w:vAlign w:val="center"/>
          </w:tcPr>
          <w:p>
            <w:pPr>
              <w:jc w:val="center"/>
            </w:pPr>
            <w:r>
              <w:t>千元</w:t>
            </w:r>
          </w:p>
        </w:tc>
        <w:tc>
          <w:tcPr>
            <w:tcW w:w="1076" w:type="dxa"/>
            <w:vAlign w:val="center"/>
          </w:tcPr>
          <w:p>
            <w:pPr>
              <w:jc w:val="center"/>
            </w:pPr>
            <w:r>
              <w:t>FB23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国外资金  </w:t>
            </w:r>
          </w:p>
        </w:tc>
        <w:tc>
          <w:tcPr>
            <w:tcW w:w="1025" w:type="dxa"/>
            <w:vAlign w:val="center"/>
          </w:tcPr>
          <w:p>
            <w:pPr>
              <w:jc w:val="center"/>
            </w:pPr>
            <w:r>
              <w:t>千元</w:t>
            </w:r>
          </w:p>
        </w:tc>
        <w:tc>
          <w:tcPr>
            <w:tcW w:w="1076" w:type="dxa"/>
            <w:vAlign w:val="center"/>
          </w:tcPr>
          <w:p>
            <w:pPr>
              <w:jc w:val="center"/>
            </w:pPr>
            <w:r>
              <w:t>FB25</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其他资金  </w:t>
            </w:r>
          </w:p>
        </w:tc>
        <w:tc>
          <w:tcPr>
            <w:tcW w:w="1025" w:type="dxa"/>
            <w:vAlign w:val="center"/>
          </w:tcPr>
          <w:p>
            <w:pPr>
              <w:jc w:val="center"/>
            </w:pPr>
            <w:r>
              <w:t>千元</w:t>
            </w:r>
          </w:p>
        </w:tc>
        <w:tc>
          <w:tcPr>
            <w:tcW w:w="1076" w:type="dxa"/>
            <w:vAlign w:val="center"/>
          </w:tcPr>
          <w:p>
            <w:pPr>
              <w:jc w:val="center"/>
            </w:pPr>
            <w:r>
              <w:t>FB24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二、资产总计    </w:t>
            </w:r>
          </w:p>
        </w:tc>
        <w:tc>
          <w:tcPr>
            <w:tcW w:w="1025" w:type="dxa"/>
            <w:vAlign w:val="center"/>
          </w:tcPr>
          <w:p>
            <w:pPr>
              <w:jc w:val="center"/>
            </w:pPr>
            <w:r>
              <w:t>千元</w:t>
            </w:r>
          </w:p>
        </w:tc>
        <w:tc>
          <w:tcPr>
            <w:tcW w:w="1076" w:type="dxa"/>
            <w:vAlign w:val="center"/>
          </w:tcPr>
          <w:p>
            <w:pPr>
              <w:jc w:val="center"/>
            </w:pPr>
            <w:r>
              <w:t>AT100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其中：存货    </w:t>
            </w:r>
          </w:p>
        </w:tc>
        <w:tc>
          <w:tcPr>
            <w:tcW w:w="1025" w:type="dxa"/>
            <w:vAlign w:val="center"/>
          </w:tcPr>
          <w:p>
            <w:pPr>
              <w:jc w:val="center"/>
            </w:pPr>
            <w:r>
              <w:t>千元</w:t>
            </w:r>
          </w:p>
        </w:tc>
        <w:tc>
          <w:tcPr>
            <w:tcW w:w="1076" w:type="dxa"/>
            <w:vAlign w:val="center"/>
          </w:tcPr>
          <w:p>
            <w:pPr>
              <w:jc w:val="center"/>
            </w:pPr>
            <w:r>
              <w:t>AT110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其中：年末固定资产原价    </w:t>
            </w:r>
          </w:p>
        </w:tc>
        <w:tc>
          <w:tcPr>
            <w:tcW w:w="1025" w:type="dxa"/>
            <w:vAlign w:val="center"/>
          </w:tcPr>
          <w:p>
            <w:pPr>
              <w:jc w:val="center"/>
            </w:pPr>
            <w:r>
              <w:t>千元</w:t>
            </w:r>
          </w:p>
        </w:tc>
        <w:tc>
          <w:tcPr>
            <w:tcW w:w="1076" w:type="dxa"/>
            <w:vAlign w:val="center"/>
          </w:tcPr>
          <w:p>
            <w:pPr>
              <w:jc w:val="center"/>
            </w:pPr>
            <w:r>
              <w:t>AT120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其中：科研房屋建筑物  </w:t>
            </w:r>
          </w:p>
        </w:tc>
        <w:tc>
          <w:tcPr>
            <w:tcW w:w="1025" w:type="dxa"/>
            <w:vAlign w:val="center"/>
          </w:tcPr>
          <w:p>
            <w:pPr>
              <w:jc w:val="center"/>
            </w:pPr>
            <w:r>
              <w:t>千元</w:t>
            </w:r>
          </w:p>
        </w:tc>
        <w:tc>
          <w:tcPr>
            <w:tcW w:w="1076" w:type="dxa"/>
            <w:vAlign w:val="center"/>
          </w:tcPr>
          <w:p>
            <w:pPr>
              <w:jc w:val="center"/>
            </w:pPr>
            <w:r>
              <w:t>AT121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科学仪器设备  </w:t>
            </w:r>
          </w:p>
        </w:tc>
        <w:tc>
          <w:tcPr>
            <w:tcW w:w="1025" w:type="dxa"/>
            <w:vAlign w:val="center"/>
          </w:tcPr>
          <w:p>
            <w:pPr>
              <w:jc w:val="center"/>
            </w:pPr>
            <w:r>
              <w:t>千元</w:t>
            </w:r>
          </w:p>
        </w:tc>
        <w:tc>
          <w:tcPr>
            <w:tcW w:w="1076" w:type="dxa"/>
            <w:vAlign w:val="center"/>
          </w:tcPr>
          <w:p>
            <w:pPr>
              <w:jc w:val="center"/>
            </w:pPr>
            <w:r>
              <w:t>AT122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                        其中：进口</w:t>
            </w:r>
          </w:p>
        </w:tc>
        <w:tc>
          <w:tcPr>
            <w:tcW w:w="1025" w:type="dxa"/>
            <w:vAlign w:val="center"/>
          </w:tcPr>
          <w:p>
            <w:pPr>
              <w:jc w:val="center"/>
            </w:pPr>
            <w:r>
              <w:t>千元</w:t>
            </w:r>
          </w:p>
        </w:tc>
        <w:tc>
          <w:tcPr>
            <w:tcW w:w="1076" w:type="dxa"/>
            <w:vAlign w:val="center"/>
          </w:tcPr>
          <w:p>
            <w:pPr>
              <w:jc w:val="center"/>
            </w:pPr>
            <w:r>
              <w:t>AT123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16" w:type="dxa"/>
            <w:tcBorders>
              <w:left w:val="nil"/>
            </w:tcBorders>
            <w:vAlign w:val="center"/>
          </w:tcPr>
          <w:p>
            <w:pPr>
              <w:jc w:val="left"/>
            </w:pPr>
            <w:r>
              <w:t xml:space="preserve">三、负债合计    </w:t>
            </w:r>
          </w:p>
        </w:tc>
        <w:tc>
          <w:tcPr>
            <w:tcW w:w="1025" w:type="dxa"/>
            <w:vAlign w:val="center"/>
          </w:tcPr>
          <w:p>
            <w:pPr>
              <w:jc w:val="center"/>
            </w:pPr>
            <w:r>
              <w:t>千元</w:t>
            </w:r>
          </w:p>
        </w:tc>
        <w:tc>
          <w:tcPr>
            <w:tcW w:w="1076" w:type="dxa"/>
            <w:vAlign w:val="center"/>
          </w:tcPr>
          <w:p>
            <w:pPr>
              <w:jc w:val="center"/>
            </w:pPr>
            <w:r>
              <w:t>AT200</w:t>
            </w:r>
          </w:p>
        </w:tc>
        <w:tc>
          <w:tcPr>
            <w:tcW w:w="2352" w:type="dxa"/>
            <w:tcBorders>
              <w:right w:val="nil"/>
            </w:tcBorders>
            <w:vAlign w:val="top"/>
          </w:tcPr>
          <w:p>
            <w:pPr>
              <w:jc w:val="right"/>
            </w:pPr>
          </w:p>
        </w:tc>
      </w:tr>
    </w:tbl>
    <w:p>
      <w:pPr>
        <w:tabs>
          <w:tab w:val="left" w:pos="4200"/>
        </w:tabs>
        <w:spacing w:before="60" w:line="240" w:lineRule="auto"/>
        <w:jc w:val="left"/>
      </w:pPr>
      <w:r>
        <w:rPr>
          <w:rFonts w:ascii="Arial" w:hAnsi="Arial" w:eastAsia="黑体"/>
          <w:spacing w:val="-5"/>
          <w:sz w:val="28"/>
        </w:rPr>
        <w:br w:type="page"/>
      </w: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spacing w:before="10" w:after="10" w:line="240" w:lineRule="auto"/>
              <w:jc w:val="center"/>
              <w:rPr>
                <w:rFonts w:ascii="宋体" w:hAnsi="宋体"/>
                <w:b/>
                <w:szCs w:val="21"/>
              </w:rPr>
            </w:pPr>
            <w:r>
              <w:rPr>
                <w:rFonts w:ascii="黑体" w:hAnsi="黑体" w:eastAsia="黑体"/>
                <w:b/>
                <w:sz w:val="32"/>
                <w:szCs w:val="30"/>
              </w:rPr>
              <w:t>表</w:t>
            </w:r>
            <w:r>
              <w:rPr>
                <w:rFonts w:ascii="Arial" w:hAnsi="Arial" w:eastAsia="黑体" w:cs="Arial"/>
                <w:b/>
                <w:sz w:val="32"/>
                <w:szCs w:val="30"/>
              </w:rPr>
              <w:t>5-2</w:t>
            </w:r>
            <w:r>
              <w:rPr>
                <w:rFonts w:hint="eastAsia" w:ascii="黑体" w:hAnsi="黑体" w:eastAsia="黑体"/>
                <w:b/>
                <w:sz w:val="32"/>
                <w:szCs w:val="30"/>
              </w:rPr>
              <w:t xml:space="preserve"> 科学</w:t>
            </w:r>
            <w:r>
              <w:rPr>
                <w:rFonts w:ascii="黑体" w:hAnsi="黑体" w:eastAsia="黑体"/>
                <w:b/>
                <w:sz w:val="32"/>
                <w:szCs w:val="30"/>
              </w:rPr>
              <w:t>仪器设备</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052</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spacing w:line="360" w:lineRule="atLeast"/>
        <w:rPr>
          <w:rFonts w:ascii="Arial" w:hAnsi="Arial"/>
          <w:sz w:val="18"/>
          <w:szCs w:val="18"/>
        </w:rPr>
      </w:pPr>
    </w:p>
    <w:tbl>
      <w:tblPr>
        <w:tblStyle w:val="17"/>
        <w:tblW w:w="9397"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3287"/>
        <w:gridCol w:w="851"/>
        <w:gridCol w:w="823"/>
        <w:gridCol w:w="2013"/>
        <w:gridCol w:w="242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3287" w:type="dxa"/>
            <w:vMerge w:val="restart"/>
            <w:tcBorders>
              <w:top w:val="single" w:color="000000" w:sz="6" w:space="0"/>
              <w:bottom w:val="single" w:color="000000" w:sz="6" w:space="0"/>
              <w:right w:val="single" w:color="000000" w:sz="6" w:space="0"/>
            </w:tcBorders>
            <w:tcMar>
              <w:left w:w="28" w:type="dxa"/>
              <w:right w:w="28" w:type="dxa"/>
            </w:tcMar>
            <w:vAlign w:val="center"/>
          </w:tcPr>
          <w:p>
            <w:pPr>
              <w:jc w:val="center"/>
              <w:rPr>
                <w:szCs w:val="21"/>
              </w:rPr>
            </w:pPr>
            <w:r>
              <w:rPr>
                <w:rFonts w:hAnsi="宋体"/>
                <w:szCs w:val="21"/>
              </w:rPr>
              <w:t>指标名称</w:t>
            </w: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hAnsi="宋体"/>
                <w:szCs w:val="21"/>
              </w:rPr>
            </w:pPr>
            <w:r>
              <w:rPr>
                <w:rFonts w:hAnsi="宋体"/>
                <w:szCs w:val="21"/>
              </w:rPr>
              <w:t>计量</w:t>
            </w:r>
          </w:p>
          <w:p>
            <w:pPr>
              <w:jc w:val="center"/>
              <w:rPr>
                <w:sz w:val="18"/>
                <w:szCs w:val="18"/>
              </w:rPr>
            </w:pPr>
            <w:r>
              <w:rPr>
                <w:rFonts w:hAnsi="宋体"/>
                <w:szCs w:val="21"/>
              </w:rPr>
              <w:t>单位</w:t>
            </w:r>
          </w:p>
        </w:tc>
        <w:tc>
          <w:tcPr>
            <w:tcW w:w="823"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szCs w:val="21"/>
              </w:rPr>
            </w:pPr>
            <w:r>
              <w:rPr>
                <w:rFonts w:hAnsi="宋体"/>
                <w:szCs w:val="21"/>
              </w:rPr>
              <w:t>代码</w:t>
            </w:r>
          </w:p>
        </w:tc>
        <w:tc>
          <w:tcPr>
            <w:tcW w:w="4436" w:type="dxa"/>
            <w:gridSpan w:val="2"/>
            <w:tcBorders>
              <w:top w:val="single" w:color="000000" w:sz="6" w:space="0"/>
              <w:left w:val="single" w:color="000000" w:sz="6" w:space="0"/>
              <w:bottom w:val="nil"/>
              <w:right w:val="nil"/>
            </w:tcBorders>
          </w:tcPr>
          <w:p>
            <w:pPr>
              <w:ind w:firstLine="741" w:firstLineChars="353"/>
              <w:rPr>
                <w:rFonts w:hAnsi="宋体"/>
                <w:szCs w:val="21"/>
              </w:rPr>
            </w:pPr>
            <w:r>
              <w:rPr>
                <w:rFonts w:hint="eastAsia" w:hAnsi="宋体"/>
                <w:szCs w:val="21"/>
              </w:rPr>
              <w:t xml:space="preserve">总  </w:t>
            </w:r>
            <w:r>
              <w:rPr>
                <w:rFonts w:hAnsi="宋体"/>
                <w:szCs w:val="21"/>
              </w:rPr>
              <w:t>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3287" w:type="dxa"/>
            <w:vMerge w:val="continue"/>
            <w:tcBorders>
              <w:top w:val="single" w:color="000000" w:sz="6" w:space="0"/>
              <w:bottom w:val="single" w:color="000000" w:sz="6" w:space="0"/>
              <w:right w:val="single" w:color="000000" w:sz="6" w:space="0"/>
            </w:tcBorders>
            <w:tcMar>
              <w:left w:w="28" w:type="dxa"/>
              <w:right w:w="28" w:type="dxa"/>
            </w:tcMar>
          </w:tcPr>
          <w:p>
            <w:pPr>
              <w:ind w:right="420"/>
              <w:jc w:val="left"/>
              <w:rPr>
                <w:rFonts w:hAnsi="宋体"/>
                <w:sz w:val="18"/>
                <w:szCs w:val="18"/>
              </w:rPr>
            </w:pPr>
          </w:p>
        </w:tc>
        <w:tc>
          <w:tcPr>
            <w:tcW w:w="851" w:type="dxa"/>
            <w:vMerge w:val="continue"/>
            <w:tcBorders>
              <w:top w:val="single" w:color="000000" w:sz="6" w:space="0"/>
              <w:left w:val="single" w:color="000000" w:sz="6" w:space="0"/>
              <w:bottom w:val="single" w:color="000000" w:sz="6" w:space="0"/>
              <w:right w:val="single" w:color="000000" w:sz="6" w:space="0"/>
            </w:tcBorders>
          </w:tcPr>
          <w:p>
            <w:pPr>
              <w:jc w:val="center"/>
              <w:rPr>
                <w:sz w:val="18"/>
                <w:szCs w:val="18"/>
              </w:rPr>
            </w:pPr>
          </w:p>
        </w:tc>
        <w:tc>
          <w:tcPr>
            <w:tcW w:w="823" w:type="dxa"/>
            <w:vMerge w:val="continue"/>
            <w:tcBorders>
              <w:top w:val="single" w:color="000000" w:sz="6" w:space="0"/>
              <w:left w:val="single" w:color="000000" w:sz="6" w:space="0"/>
              <w:bottom w:val="single" w:color="000000" w:sz="6" w:space="0"/>
              <w:right w:val="single" w:color="000000" w:sz="6" w:space="0"/>
            </w:tcBorders>
          </w:tcPr>
          <w:p>
            <w:pPr>
              <w:jc w:val="center"/>
              <w:rPr>
                <w:rFonts w:hAnsi="宋体"/>
                <w:sz w:val="18"/>
                <w:szCs w:val="18"/>
              </w:rPr>
            </w:pPr>
          </w:p>
        </w:tc>
        <w:tc>
          <w:tcPr>
            <w:tcW w:w="2013" w:type="dxa"/>
            <w:tcBorders>
              <w:top w:val="nil"/>
              <w:left w:val="single" w:color="000000" w:sz="6" w:space="0"/>
              <w:bottom w:val="single" w:color="000000" w:sz="6" w:space="0"/>
              <w:right w:val="single" w:color="000000" w:sz="6" w:space="0"/>
            </w:tcBorders>
          </w:tcPr>
          <w:p>
            <w:pPr>
              <w:rPr>
                <w:sz w:val="18"/>
                <w:szCs w:val="18"/>
              </w:rPr>
            </w:pPr>
          </w:p>
        </w:tc>
        <w:tc>
          <w:tcPr>
            <w:tcW w:w="2423" w:type="dxa"/>
            <w:tcBorders>
              <w:top w:val="single" w:color="000000" w:sz="6" w:space="0"/>
              <w:left w:val="single" w:color="000000" w:sz="6" w:space="0"/>
              <w:bottom w:val="single" w:color="000000" w:sz="6" w:space="0"/>
              <w:right w:val="nil"/>
            </w:tcBorders>
          </w:tcPr>
          <w:p>
            <w:pPr>
              <w:jc w:val="center"/>
              <w:rPr>
                <w:szCs w:val="21"/>
              </w:rPr>
            </w:pPr>
            <w:r>
              <w:rPr>
                <w:rFonts w:hint="eastAsia" w:hAnsi="宋体"/>
                <w:szCs w:val="21"/>
              </w:rPr>
              <w:t>单价</w:t>
            </w:r>
            <w:r>
              <w:rPr>
                <w:rFonts w:hAnsi="宋体"/>
                <w:szCs w:val="21"/>
              </w:rPr>
              <w:t>100</w:t>
            </w:r>
            <w:r>
              <w:rPr>
                <w:rFonts w:hint="eastAsia" w:hAnsi="宋体"/>
                <w:szCs w:val="21"/>
              </w:rPr>
              <w:t>万元以上</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3287" w:type="dxa"/>
            <w:vMerge w:val="continue"/>
            <w:tcBorders>
              <w:top w:val="single" w:color="000000" w:sz="6" w:space="0"/>
              <w:bottom w:val="single" w:color="000000" w:sz="6" w:space="0"/>
              <w:right w:val="single" w:color="000000" w:sz="6" w:space="0"/>
            </w:tcBorders>
            <w:tcMar>
              <w:left w:w="28" w:type="dxa"/>
              <w:right w:w="28" w:type="dxa"/>
            </w:tcMar>
          </w:tcPr>
          <w:p>
            <w:pPr>
              <w:jc w:val="left"/>
              <w:rPr>
                <w:rFonts w:hAnsi="宋体"/>
                <w:sz w:val="18"/>
                <w:szCs w:val="18"/>
              </w:rPr>
            </w:pPr>
          </w:p>
        </w:tc>
        <w:tc>
          <w:tcPr>
            <w:tcW w:w="851" w:type="dxa"/>
            <w:vMerge w:val="continue"/>
            <w:tcBorders>
              <w:top w:val="single" w:color="000000" w:sz="6" w:space="0"/>
              <w:left w:val="single" w:color="000000" w:sz="6" w:space="0"/>
              <w:bottom w:val="single" w:color="000000" w:sz="6" w:space="0"/>
              <w:right w:val="single" w:color="000000" w:sz="6" w:space="0"/>
            </w:tcBorders>
          </w:tcPr>
          <w:p>
            <w:pPr>
              <w:jc w:val="center"/>
              <w:rPr>
                <w:sz w:val="18"/>
                <w:szCs w:val="18"/>
              </w:rPr>
            </w:pPr>
          </w:p>
        </w:tc>
        <w:tc>
          <w:tcPr>
            <w:tcW w:w="823" w:type="dxa"/>
            <w:vMerge w:val="continue"/>
            <w:tcBorders>
              <w:top w:val="single" w:color="000000" w:sz="6" w:space="0"/>
              <w:left w:val="single" w:color="000000" w:sz="6" w:space="0"/>
              <w:bottom w:val="single" w:color="000000" w:sz="6" w:space="0"/>
              <w:right w:val="single" w:color="000000" w:sz="6" w:space="0"/>
            </w:tcBorders>
          </w:tcPr>
          <w:p>
            <w:pPr>
              <w:jc w:val="center"/>
              <w:rPr>
                <w:rFonts w:hAnsi="宋体"/>
                <w:sz w:val="18"/>
                <w:szCs w:val="18"/>
              </w:rPr>
            </w:pPr>
          </w:p>
        </w:tc>
        <w:tc>
          <w:tcPr>
            <w:tcW w:w="2013" w:type="dxa"/>
            <w:tcBorders>
              <w:top w:val="single" w:color="000000" w:sz="6" w:space="0"/>
              <w:left w:val="single" w:color="000000" w:sz="6" w:space="0"/>
              <w:bottom w:val="single" w:color="000000" w:sz="6" w:space="0"/>
              <w:right w:val="single" w:color="000000" w:sz="6" w:space="0"/>
            </w:tcBorders>
          </w:tcPr>
          <w:p>
            <w:pPr>
              <w:jc w:val="center"/>
              <w:rPr>
                <w:sz w:val="18"/>
                <w:szCs w:val="18"/>
              </w:rPr>
            </w:pPr>
            <w:r>
              <w:rPr>
                <w:rFonts w:hint="eastAsia"/>
                <w:sz w:val="18"/>
                <w:szCs w:val="18"/>
              </w:rPr>
              <w:t>10</w:t>
            </w:r>
          </w:p>
        </w:tc>
        <w:tc>
          <w:tcPr>
            <w:tcW w:w="2423" w:type="dxa"/>
            <w:tcBorders>
              <w:top w:val="single" w:color="000000" w:sz="6" w:space="0"/>
              <w:left w:val="single" w:color="000000" w:sz="6" w:space="0"/>
              <w:bottom w:val="single" w:color="000000" w:sz="6" w:space="0"/>
              <w:right w:val="nil"/>
            </w:tcBorders>
          </w:tcPr>
          <w:p>
            <w:pPr>
              <w:jc w:val="center"/>
              <w:rPr>
                <w:rFonts w:hAnsi="宋体"/>
                <w:sz w:val="18"/>
                <w:szCs w:val="18"/>
              </w:rPr>
            </w:pPr>
            <w:r>
              <w:rPr>
                <w:rFonts w:hint="eastAsia" w:hAnsi="宋体"/>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7" w:type="dxa"/>
            <w:tcBorders>
              <w:left w:val="nil"/>
            </w:tcBorders>
            <w:vAlign w:val="top"/>
          </w:tcPr>
          <w:p>
            <w:pPr>
              <w:jc w:val="left"/>
            </w:pPr>
            <w:r>
              <w:t>一、科学仪器设备数量</w:t>
            </w:r>
          </w:p>
        </w:tc>
        <w:tc>
          <w:tcPr>
            <w:tcW w:w="851" w:type="dxa"/>
            <w:vAlign w:val="top"/>
          </w:tcPr>
          <w:p>
            <w:pPr>
              <w:jc w:val="center"/>
            </w:pPr>
            <w:r>
              <w:t>台/套</w:t>
            </w:r>
          </w:p>
        </w:tc>
        <w:tc>
          <w:tcPr>
            <w:tcW w:w="823" w:type="dxa"/>
            <w:vAlign w:val="top"/>
          </w:tcPr>
          <w:p>
            <w:pPr>
              <w:jc w:val="center"/>
            </w:pPr>
            <w:r>
              <w:t>AE10</w:t>
            </w: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7" w:type="dxa"/>
            <w:tcBorders>
              <w:left w:val="nil"/>
            </w:tcBorders>
            <w:vAlign w:val="top"/>
          </w:tcPr>
          <w:p>
            <w:pPr>
              <w:jc w:val="left"/>
            </w:pPr>
            <w:r>
              <w:t xml:space="preserve">      其中：当年新增</w:t>
            </w:r>
          </w:p>
        </w:tc>
        <w:tc>
          <w:tcPr>
            <w:tcW w:w="851" w:type="dxa"/>
            <w:vAlign w:val="top"/>
          </w:tcPr>
          <w:p>
            <w:pPr>
              <w:jc w:val="center"/>
            </w:pPr>
            <w:r>
              <w:t>台/套</w:t>
            </w:r>
          </w:p>
        </w:tc>
        <w:tc>
          <w:tcPr>
            <w:tcW w:w="823" w:type="dxa"/>
            <w:vAlign w:val="top"/>
          </w:tcPr>
          <w:p>
            <w:pPr>
              <w:jc w:val="center"/>
            </w:pPr>
            <w:r>
              <w:t>AE11</w:t>
            </w: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7" w:type="dxa"/>
            <w:tcBorders>
              <w:left w:val="nil"/>
            </w:tcBorders>
            <w:vAlign w:val="top"/>
          </w:tcPr>
          <w:p>
            <w:pPr>
              <w:jc w:val="left"/>
            </w:pPr>
            <w:r>
              <w:t>二、科学仪器设备原值</w:t>
            </w:r>
          </w:p>
        </w:tc>
        <w:tc>
          <w:tcPr>
            <w:tcW w:w="851" w:type="dxa"/>
            <w:vAlign w:val="top"/>
          </w:tcPr>
          <w:p>
            <w:pPr>
              <w:jc w:val="center"/>
            </w:pPr>
            <w:r>
              <w:t>千元</w:t>
            </w:r>
          </w:p>
        </w:tc>
        <w:tc>
          <w:tcPr>
            <w:tcW w:w="823" w:type="dxa"/>
            <w:vAlign w:val="top"/>
          </w:tcPr>
          <w:p>
            <w:pPr>
              <w:jc w:val="center"/>
            </w:pPr>
            <w:r>
              <w:t>AE20</w:t>
            </w: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7" w:type="dxa"/>
            <w:tcBorders>
              <w:left w:val="nil"/>
            </w:tcBorders>
            <w:vAlign w:val="top"/>
          </w:tcPr>
          <w:p>
            <w:pPr>
              <w:jc w:val="left"/>
            </w:pPr>
            <w:r>
              <w:t xml:space="preserve">      其中：当年新增</w:t>
            </w:r>
          </w:p>
        </w:tc>
        <w:tc>
          <w:tcPr>
            <w:tcW w:w="851" w:type="dxa"/>
            <w:vAlign w:val="top"/>
          </w:tcPr>
          <w:p>
            <w:pPr>
              <w:jc w:val="center"/>
            </w:pPr>
            <w:r>
              <w:t>千元</w:t>
            </w:r>
          </w:p>
        </w:tc>
        <w:tc>
          <w:tcPr>
            <w:tcW w:w="823" w:type="dxa"/>
            <w:vAlign w:val="top"/>
          </w:tcPr>
          <w:p>
            <w:pPr>
              <w:jc w:val="center"/>
            </w:pPr>
            <w:r>
              <w:t>AE21</w:t>
            </w:r>
          </w:p>
        </w:tc>
        <w:tc>
          <w:tcPr>
            <w:tcW w:w="2013" w:type="dxa"/>
            <w:vAlign w:val="top"/>
          </w:tcPr>
          <w:p>
            <w:pPr>
              <w:jc w:val="right"/>
            </w:pPr>
          </w:p>
        </w:tc>
        <w:tc>
          <w:tcPr>
            <w:tcW w:w="2423" w:type="dxa"/>
            <w:tcBorders>
              <w:right w:val="nil"/>
            </w:tcBorders>
            <w:vAlign w:val="top"/>
          </w:tcPr>
          <w:p>
            <w:pPr>
              <w:jc w:val="right"/>
            </w:pPr>
          </w:p>
        </w:tc>
      </w:tr>
    </w:tbl>
    <w:p>
      <w:pPr>
        <w:spacing w:line="360" w:lineRule="atLeast"/>
        <w:rPr>
          <w:rFonts w:ascii="Arial" w:hAnsi="Arial"/>
          <w:sz w:val="18"/>
          <w:szCs w:val="18"/>
        </w:rPr>
      </w:pPr>
      <w:r>
        <w:rPr>
          <w:rFonts w:ascii="Arial" w:hAnsi="Arial"/>
          <w:sz w:val="18"/>
          <w:szCs w:val="18"/>
        </w:rPr>
        <w:br w:type="page"/>
      </w: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spacing w:before="10" w:after="10" w:line="240" w:lineRule="auto"/>
              <w:jc w:val="center"/>
              <w:rPr>
                <w:rFonts w:ascii="宋体" w:hAnsi="宋体"/>
                <w:b/>
                <w:szCs w:val="21"/>
              </w:rPr>
            </w:pPr>
            <w:r>
              <w:rPr>
                <w:rFonts w:hint="eastAsia" w:ascii="Arial" w:hAnsi="Arial" w:eastAsia="黑体"/>
                <w:b/>
                <w:bCs/>
                <w:kern w:val="44"/>
                <w:sz w:val="32"/>
                <w:szCs w:val="44"/>
              </w:rPr>
              <w:t xml:space="preserve">     表6-1  科技课题综合情况</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061</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spacing w:line="450" w:lineRule="atLeast"/>
        <w:rPr>
          <w:rFonts w:ascii="宋体" w:hAnsi="宋体"/>
          <w:sz w:val="18"/>
          <w:szCs w:val="18"/>
        </w:rPr>
      </w:pPr>
    </w:p>
    <w:tbl>
      <w:tblPr>
        <w:tblStyle w:val="17"/>
        <w:tblW w:w="9499" w:type="dxa"/>
        <w:tblInd w:w="108" w:type="dxa"/>
        <w:tblLayout w:type="fixed"/>
        <w:tblCellMar>
          <w:top w:w="0" w:type="dxa"/>
          <w:left w:w="108" w:type="dxa"/>
          <w:bottom w:w="0" w:type="dxa"/>
          <w:right w:w="108" w:type="dxa"/>
        </w:tblCellMar>
      </w:tblPr>
      <w:tblGrid>
        <w:gridCol w:w="2080"/>
        <w:gridCol w:w="636"/>
        <w:gridCol w:w="802"/>
        <w:gridCol w:w="1444"/>
        <w:gridCol w:w="1239"/>
        <w:gridCol w:w="1025"/>
        <w:gridCol w:w="2273"/>
      </w:tblGrid>
      <w:tr>
        <w:tblPrEx>
          <w:tblLayout w:type="fixed"/>
          <w:tblCellMar>
            <w:top w:w="0" w:type="dxa"/>
            <w:left w:w="108" w:type="dxa"/>
            <w:bottom w:w="0" w:type="dxa"/>
            <w:right w:w="108" w:type="dxa"/>
          </w:tblCellMar>
        </w:tblPrEx>
        <w:trPr>
          <w:cantSplit/>
        </w:trPr>
        <w:tc>
          <w:tcPr>
            <w:tcW w:w="2716" w:type="dxa"/>
            <w:gridSpan w:val="2"/>
            <w:vMerge w:val="restart"/>
            <w:tcBorders>
              <w:top w:val="single" w:color="auto" w:sz="6" w:space="0"/>
            </w:tcBorders>
            <w:vAlign w:val="center"/>
          </w:tcPr>
          <w:p>
            <w:pPr>
              <w:spacing w:line="240" w:lineRule="exact"/>
              <w:jc w:val="center"/>
              <w:rPr>
                <w:rFonts w:ascii="宋体" w:hAnsi="宋体"/>
                <w:szCs w:val="21"/>
              </w:rPr>
            </w:pPr>
            <w:r>
              <w:rPr>
                <w:rFonts w:hint="eastAsia" w:ascii="宋体" w:hAnsi="宋体"/>
                <w:szCs w:val="21"/>
              </w:rPr>
              <w:t>课题类型</w:t>
            </w:r>
          </w:p>
        </w:tc>
        <w:tc>
          <w:tcPr>
            <w:tcW w:w="802" w:type="dxa"/>
            <w:vMerge w:val="restart"/>
            <w:tcBorders>
              <w:top w:val="single" w:color="auto" w:sz="6" w:space="0"/>
              <w:left w:val="single" w:color="auto" w:sz="6" w:space="0"/>
              <w:right w:val="single" w:color="auto" w:sz="6" w:space="0"/>
            </w:tcBorders>
            <w:vAlign w:val="bottom"/>
          </w:tcPr>
          <w:p>
            <w:pPr>
              <w:spacing w:line="240" w:lineRule="exact"/>
              <w:jc w:val="center"/>
              <w:rPr>
                <w:rFonts w:ascii="宋体" w:hAnsi="宋体"/>
                <w:szCs w:val="21"/>
              </w:rPr>
            </w:pPr>
            <w:r>
              <w:rPr>
                <w:rFonts w:hint="eastAsia" w:ascii="宋体" w:hAnsi="宋体"/>
                <w:szCs w:val="21"/>
              </w:rPr>
              <w:t>课题数</w:t>
            </w:r>
          </w:p>
          <w:p>
            <w:pPr>
              <w:spacing w:line="240" w:lineRule="auto"/>
              <w:jc w:val="center"/>
              <w:rPr>
                <w:rFonts w:ascii="宋体" w:hAnsi="宋体"/>
                <w:szCs w:val="21"/>
              </w:rPr>
            </w:pPr>
            <w:r>
              <w:rPr>
                <w:rFonts w:hint="eastAsia" w:ascii="宋体" w:hAnsi="宋体"/>
                <w:szCs w:val="21"/>
              </w:rPr>
              <w:t>（个）</w:t>
            </w:r>
          </w:p>
        </w:tc>
        <w:tc>
          <w:tcPr>
            <w:tcW w:w="1444" w:type="dxa"/>
            <w:vMerge w:val="restart"/>
            <w:tcBorders>
              <w:top w:val="single" w:color="auto" w:sz="6" w:space="0"/>
              <w:left w:val="single" w:color="auto" w:sz="6" w:space="0"/>
            </w:tcBorders>
            <w:tcMar>
              <w:left w:w="28" w:type="dxa"/>
              <w:right w:w="28" w:type="dxa"/>
            </w:tcMar>
            <w:vAlign w:val="bottom"/>
          </w:tcPr>
          <w:p>
            <w:pPr>
              <w:spacing w:line="240" w:lineRule="exact"/>
              <w:jc w:val="center"/>
              <w:rPr>
                <w:rFonts w:ascii="宋体" w:hAnsi="宋体"/>
                <w:szCs w:val="21"/>
              </w:rPr>
            </w:pPr>
            <w:r>
              <w:rPr>
                <w:rFonts w:hint="eastAsia" w:ascii="宋体" w:hAnsi="宋体"/>
                <w:szCs w:val="21"/>
              </w:rPr>
              <w:t>课题当年</w:t>
            </w:r>
          </w:p>
          <w:p>
            <w:pPr>
              <w:spacing w:after="62" w:afterLines="20" w:line="240" w:lineRule="auto"/>
              <w:jc w:val="center"/>
              <w:rPr>
                <w:rFonts w:ascii="宋体" w:hAnsi="宋体"/>
                <w:szCs w:val="21"/>
              </w:rPr>
            </w:pPr>
            <w:r>
              <w:rPr>
                <w:rFonts w:hint="eastAsia" w:ascii="宋体" w:hAnsi="宋体"/>
                <w:szCs w:val="21"/>
              </w:rPr>
              <w:t>内部支出</w:t>
            </w:r>
          </w:p>
          <w:p>
            <w:pPr>
              <w:spacing w:line="240" w:lineRule="auto"/>
              <w:jc w:val="center"/>
              <w:rPr>
                <w:rFonts w:ascii="宋体" w:hAnsi="宋体"/>
                <w:szCs w:val="21"/>
              </w:rPr>
            </w:pPr>
            <w:r>
              <w:rPr>
                <w:rFonts w:hint="eastAsia" w:ascii="宋体" w:hAnsi="宋体"/>
                <w:szCs w:val="21"/>
              </w:rPr>
              <w:t>（千元）</w:t>
            </w:r>
          </w:p>
        </w:tc>
        <w:tc>
          <w:tcPr>
            <w:tcW w:w="1239" w:type="dxa"/>
            <w:tcBorders>
              <w:top w:val="single" w:color="auto" w:sz="6" w:space="0"/>
              <w:bottom w:val="single" w:color="auto" w:sz="6" w:space="0"/>
              <w:right w:val="single" w:color="auto" w:sz="6" w:space="0"/>
            </w:tcBorders>
          </w:tcPr>
          <w:p>
            <w:pPr>
              <w:spacing w:line="240" w:lineRule="exact"/>
              <w:rPr>
                <w:rFonts w:ascii="宋体" w:hAnsi="宋体"/>
                <w:szCs w:val="21"/>
              </w:rPr>
            </w:pPr>
          </w:p>
        </w:tc>
        <w:tc>
          <w:tcPr>
            <w:tcW w:w="3298" w:type="dxa"/>
            <w:gridSpan w:val="2"/>
            <w:tcBorders>
              <w:top w:val="single" w:color="auto" w:sz="6" w:space="0"/>
            </w:tcBorders>
            <w:tcMar>
              <w:left w:w="28" w:type="dxa"/>
              <w:right w:w="28" w:type="dxa"/>
            </w:tcMar>
          </w:tcPr>
          <w:p>
            <w:pPr>
              <w:spacing w:line="240" w:lineRule="exact"/>
              <w:rPr>
                <w:rFonts w:ascii="Arial" w:hAnsi="Arial"/>
                <w:szCs w:val="21"/>
              </w:rPr>
            </w:pPr>
            <w:r>
              <w:rPr>
                <w:rFonts w:hint="eastAsia" w:ascii="Arial" w:hAnsi="Arial"/>
                <w:szCs w:val="21"/>
              </w:rPr>
              <w:t>课题人员折合全时</w:t>
            </w:r>
          </w:p>
        </w:tc>
      </w:tr>
      <w:tr>
        <w:tblPrEx>
          <w:tblLayout w:type="fixed"/>
          <w:tblCellMar>
            <w:top w:w="0" w:type="dxa"/>
            <w:left w:w="108" w:type="dxa"/>
            <w:bottom w:w="0" w:type="dxa"/>
            <w:right w:w="108" w:type="dxa"/>
          </w:tblCellMar>
        </w:tblPrEx>
        <w:trPr>
          <w:cantSplit/>
        </w:trPr>
        <w:tc>
          <w:tcPr>
            <w:tcW w:w="2716" w:type="dxa"/>
            <w:gridSpan w:val="2"/>
            <w:vMerge w:val="continue"/>
            <w:tcBorders>
              <w:top w:val="single" w:color="auto" w:sz="6" w:space="0"/>
            </w:tcBorders>
          </w:tcPr>
          <w:p>
            <w:pPr>
              <w:spacing w:line="240" w:lineRule="exact"/>
              <w:jc w:val="center"/>
              <w:rPr>
                <w:rFonts w:ascii="宋体" w:hAnsi="宋体"/>
                <w:sz w:val="18"/>
                <w:szCs w:val="18"/>
              </w:rPr>
            </w:pPr>
          </w:p>
        </w:tc>
        <w:tc>
          <w:tcPr>
            <w:tcW w:w="802" w:type="dxa"/>
            <w:vMerge w:val="continue"/>
            <w:tcBorders>
              <w:top w:val="single" w:color="auto" w:sz="6" w:space="0"/>
              <w:left w:val="single" w:color="auto" w:sz="6" w:space="0"/>
              <w:right w:val="single" w:color="auto" w:sz="6" w:space="0"/>
            </w:tcBorders>
            <w:vAlign w:val="bottom"/>
          </w:tcPr>
          <w:p>
            <w:pPr>
              <w:spacing w:line="240" w:lineRule="exact"/>
              <w:jc w:val="center"/>
              <w:rPr>
                <w:rFonts w:ascii="宋体" w:hAnsi="宋体"/>
                <w:sz w:val="18"/>
                <w:szCs w:val="18"/>
              </w:rPr>
            </w:pPr>
          </w:p>
        </w:tc>
        <w:tc>
          <w:tcPr>
            <w:tcW w:w="1444" w:type="dxa"/>
            <w:vMerge w:val="continue"/>
            <w:tcBorders>
              <w:top w:val="single" w:color="auto" w:sz="6" w:space="0"/>
              <w:left w:val="single" w:color="auto" w:sz="6" w:space="0"/>
              <w:bottom w:val="single" w:color="auto" w:sz="6" w:space="0"/>
              <w:right w:val="single" w:color="auto" w:sz="4" w:space="0"/>
            </w:tcBorders>
            <w:vAlign w:val="bottom"/>
          </w:tcPr>
          <w:p>
            <w:pPr>
              <w:spacing w:line="240" w:lineRule="exact"/>
              <w:jc w:val="center"/>
              <w:rPr>
                <w:rFonts w:ascii="宋体" w:hAnsi="宋体"/>
                <w:sz w:val="18"/>
                <w:szCs w:val="18"/>
              </w:rPr>
            </w:pPr>
          </w:p>
        </w:tc>
        <w:tc>
          <w:tcPr>
            <w:tcW w:w="1239" w:type="dxa"/>
            <w:tcBorders>
              <w:top w:val="single" w:color="auto" w:sz="6" w:space="0"/>
              <w:left w:val="single" w:color="auto" w:sz="4" w:space="0"/>
              <w:bottom w:val="single" w:color="auto" w:sz="6" w:space="0"/>
              <w:right w:val="single" w:color="auto" w:sz="6" w:space="0"/>
            </w:tcBorders>
            <w:tcMar>
              <w:left w:w="28" w:type="dxa"/>
              <w:right w:w="28" w:type="dxa"/>
            </w:tcMar>
            <w:vAlign w:val="center"/>
          </w:tcPr>
          <w:p>
            <w:pPr>
              <w:spacing w:line="240" w:lineRule="exact"/>
              <w:jc w:val="center"/>
              <w:rPr>
                <w:rFonts w:ascii="宋体" w:hAnsi="宋体"/>
                <w:szCs w:val="21"/>
              </w:rPr>
            </w:pPr>
            <w:r>
              <w:rPr>
                <w:rFonts w:hint="eastAsia" w:ascii="宋体" w:hAnsi="宋体"/>
                <w:szCs w:val="21"/>
              </w:rPr>
              <w:t>政府</w:t>
            </w:r>
          </w:p>
          <w:p>
            <w:pPr>
              <w:spacing w:line="240" w:lineRule="exact"/>
              <w:jc w:val="center"/>
              <w:rPr>
                <w:rFonts w:ascii="宋体" w:hAnsi="宋体"/>
                <w:sz w:val="18"/>
                <w:szCs w:val="18"/>
              </w:rPr>
            </w:pPr>
            <w:r>
              <w:rPr>
                <w:rFonts w:hint="eastAsia" w:ascii="宋体" w:hAnsi="宋体"/>
                <w:szCs w:val="21"/>
              </w:rPr>
              <w:t>资金</w:t>
            </w:r>
          </w:p>
        </w:tc>
        <w:tc>
          <w:tcPr>
            <w:tcW w:w="1025" w:type="dxa"/>
            <w:tcBorders>
              <w:bottom w:val="single" w:color="auto" w:sz="6" w:space="0"/>
              <w:right w:val="single" w:color="auto" w:sz="6" w:space="0"/>
            </w:tcBorders>
            <w:tcMar>
              <w:left w:w="28" w:type="dxa"/>
              <w:right w:w="28" w:type="dxa"/>
            </w:tcMar>
            <w:vAlign w:val="center"/>
          </w:tcPr>
          <w:p>
            <w:pPr>
              <w:spacing w:line="240" w:lineRule="exact"/>
              <w:jc w:val="center"/>
              <w:rPr>
                <w:rFonts w:ascii="Arial" w:hAnsi="Arial"/>
                <w:szCs w:val="21"/>
              </w:rPr>
            </w:pPr>
            <w:r>
              <w:rPr>
                <w:rFonts w:hint="eastAsia" w:ascii="Arial" w:hAnsi="Arial"/>
                <w:szCs w:val="21"/>
              </w:rPr>
              <w:t>工作量</w:t>
            </w:r>
          </w:p>
          <w:p>
            <w:pPr>
              <w:spacing w:line="240" w:lineRule="exact"/>
              <w:jc w:val="center"/>
              <w:rPr>
                <w:rFonts w:ascii="Arial" w:hAnsi="Arial"/>
                <w:szCs w:val="21"/>
              </w:rPr>
            </w:pPr>
          </w:p>
          <w:p>
            <w:pPr>
              <w:spacing w:line="240" w:lineRule="exact"/>
              <w:jc w:val="center"/>
              <w:rPr>
                <w:rFonts w:ascii="宋体" w:hAnsi="宋体"/>
                <w:sz w:val="18"/>
                <w:szCs w:val="18"/>
              </w:rPr>
            </w:pPr>
            <w:r>
              <w:rPr>
                <w:rFonts w:hint="eastAsia" w:ascii="宋体" w:hAnsi="宋体"/>
                <w:szCs w:val="21"/>
              </w:rPr>
              <w:t>（人年）</w:t>
            </w:r>
          </w:p>
        </w:tc>
        <w:tc>
          <w:tcPr>
            <w:tcW w:w="2273" w:type="dxa"/>
            <w:tcBorders>
              <w:top w:val="single" w:color="auto" w:sz="6" w:space="0"/>
              <w:left w:val="single" w:color="auto" w:sz="6" w:space="0"/>
              <w:bottom w:val="single" w:color="auto" w:sz="6" w:space="0"/>
            </w:tcBorders>
            <w:tcMar>
              <w:left w:w="28" w:type="dxa"/>
              <w:right w:w="28" w:type="dxa"/>
            </w:tcMar>
            <w:vAlign w:val="center"/>
          </w:tcPr>
          <w:p>
            <w:pPr>
              <w:snapToGrid w:val="0"/>
              <w:spacing w:line="240" w:lineRule="atLeast"/>
              <w:jc w:val="center"/>
              <w:rPr>
                <w:rFonts w:ascii="宋体" w:hAnsi="宋体"/>
                <w:szCs w:val="21"/>
              </w:rPr>
            </w:pPr>
            <w:r>
              <w:rPr>
                <w:rFonts w:hint="eastAsia" w:ascii="宋体" w:hAnsi="宋体"/>
                <w:szCs w:val="21"/>
              </w:rPr>
              <w:t>研究人员</w:t>
            </w:r>
          </w:p>
        </w:tc>
      </w:tr>
      <w:tr>
        <w:tblPrEx>
          <w:tblLayout w:type="fixed"/>
          <w:tblCellMar>
            <w:top w:w="0" w:type="dxa"/>
            <w:left w:w="108" w:type="dxa"/>
            <w:bottom w:w="0" w:type="dxa"/>
            <w:right w:w="108" w:type="dxa"/>
          </w:tblCellMar>
        </w:tblPrEx>
        <w:tc>
          <w:tcPr>
            <w:tcW w:w="2080" w:type="dxa"/>
            <w:tcBorders>
              <w:bottom w:val="single" w:color="auto" w:sz="6" w:space="0"/>
            </w:tcBorders>
          </w:tcPr>
          <w:p>
            <w:pPr>
              <w:spacing w:before="60" w:after="60" w:line="240" w:lineRule="exact"/>
              <w:rPr>
                <w:rFonts w:ascii="宋体" w:hAnsi="宋体"/>
                <w:sz w:val="18"/>
                <w:szCs w:val="18"/>
              </w:rPr>
            </w:pPr>
          </w:p>
        </w:tc>
        <w:tc>
          <w:tcPr>
            <w:tcW w:w="636" w:type="dxa"/>
            <w:tcBorders>
              <w:top w:val="single" w:color="auto" w:sz="6" w:space="0"/>
              <w:left w:val="single" w:color="auto" w:sz="6" w:space="0"/>
              <w:bottom w:val="single" w:color="auto" w:sz="6" w:space="0"/>
            </w:tcBorders>
          </w:tcPr>
          <w:p>
            <w:pPr>
              <w:spacing w:before="60" w:after="60" w:line="240" w:lineRule="exact"/>
              <w:jc w:val="center"/>
              <w:rPr>
                <w:rFonts w:ascii="宋体" w:hAnsi="宋体"/>
                <w:sz w:val="18"/>
                <w:szCs w:val="18"/>
              </w:rPr>
            </w:pPr>
            <w:r>
              <w:rPr>
                <w:rFonts w:hint="eastAsia" w:ascii="宋体" w:hAnsi="宋体"/>
                <w:sz w:val="18"/>
                <w:szCs w:val="18"/>
              </w:rPr>
              <w:t>代码</w:t>
            </w:r>
          </w:p>
        </w:tc>
        <w:tc>
          <w:tcPr>
            <w:tcW w:w="80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10</w:t>
            </w:r>
          </w:p>
        </w:tc>
        <w:tc>
          <w:tcPr>
            <w:tcW w:w="1444" w:type="dxa"/>
            <w:tcBorders>
              <w:top w:val="single" w:color="auto" w:sz="6" w:space="0"/>
              <w:bottom w:val="single" w:color="auto" w:sz="6" w:space="0"/>
              <w:right w:val="single" w:color="auto" w:sz="4" w:space="0"/>
            </w:tcBorders>
            <w:vAlign w:val="center"/>
          </w:tcPr>
          <w:p>
            <w:pPr>
              <w:snapToGrid w:val="0"/>
              <w:spacing w:line="240" w:lineRule="atLeast"/>
              <w:jc w:val="center"/>
              <w:rPr>
                <w:rFonts w:ascii="Arial" w:hAnsi="Arial"/>
                <w:sz w:val="18"/>
                <w:szCs w:val="18"/>
              </w:rPr>
            </w:pPr>
            <w:r>
              <w:rPr>
                <w:rFonts w:ascii="Arial" w:hAnsi="Arial"/>
                <w:sz w:val="18"/>
                <w:szCs w:val="18"/>
              </w:rPr>
              <w:t>30</w:t>
            </w:r>
          </w:p>
        </w:tc>
        <w:tc>
          <w:tcPr>
            <w:tcW w:w="1239" w:type="dxa"/>
            <w:tcBorders>
              <w:top w:val="single" w:color="auto" w:sz="6" w:space="0"/>
              <w:left w:val="single" w:color="auto" w:sz="4"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31</w:t>
            </w:r>
          </w:p>
        </w:tc>
        <w:tc>
          <w:tcPr>
            <w:tcW w:w="1025"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40</w:t>
            </w:r>
          </w:p>
        </w:tc>
        <w:tc>
          <w:tcPr>
            <w:tcW w:w="2273" w:type="dxa"/>
            <w:tcBorders>
              <w:top w:val="single" w:color="auto" w:sz="6" w:space="0"/>
              <w:left w:val="single" w:color="auto" w:sz="6" w:space="0"/>
              <w:bottom w:val="single" w:color="auto" w:sz="6" w:space="0"/>
            </w:tcBorders>
            <w:vAlign w:val="center"/>
          </w:tcPr>
          <w:p>
            <w:pPr>
              <w:snapToGrid w:val="0"/>
              <w:spacing w:line="240" w:lineRule="atLeast"/>
              <w:jc w:val="center"/>
              <w:rPr>
                <w:rFonts w:ascii="Arial" w:hAnsi="Arial"/>
                <w:sz w:val="18"/>
                <w:szCs w:val="18"/>
              </w:rPr>
            </w:pPr>
            <w:r>
              <w:rPr>
                <w:rFonts w:hint="eastAsia" w:ascii="Arial" w:hAnsi="Arial"/>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Borders>
              <w:left w:val="nil"/>
            </w:tcBorders>
            <w:vAlign w:val="top"/>
          </w:tcPr>
          <w:p>
            <w:pPr>
              <w:jc w:val="left"/>
            </w:pPr>
            <w:r>
              <w:t xml:space="preserve">  合计</w:t>
            </w:r>
          </w:p>
        </w:tc>
        <w:tc>
          <w:tcPr>
            <w:tcW w:w="636" w:type="dxa"/>
            <w:vAlign w:val="center"/>
          </w:tcPr>
          <w:p>
            <w:pPr>
              <w:jc w:val="center"/>
            </w:pPr>
            <w:r>
              <w:t>JI0</w:t>
            </w:r>
          </w:p>
        </w:tc>
        <w:tc>
          <w:tcPr>
            <w:tcW w:w="802" w:type="dxa"/>
            <w:vAlign w:val="top"/>
          </w:tcPr>
          <w:p>
            <w:pPr>
              <w:jc w:val="right"/>
            </w:pPr>
          </w:p>
        </w:tc>
        <w:tc>
          <w:tcPr>
            <w:tcW w:w="1444" w:type="dxa"/>
            <w:vAlign w:val="top"/>
          </w:tcPr>
          <w:p>
            <w:pPr>
              <w:jc w:val="right"/>
            </w:pPr>
          </w:p>
        </w:tc>
        <w:tc>
          <w:tcPr>
            <w:tcW w:w="1239" w:type="dxa"/>
            <w:vAlign w:val="top"/>
          </w:tcPr>
          <w:p>
            <w:pPr>
              <w:jc w:val="right"/>
            </w:pPr>
          </w:p>
        </w:tc>
        <w:tc>
          <w:tcPr>
            <w:tcW w:w="1025" w:type="dxa"/>
            <w:vAlign w:val="top"/>
          </w:tcPr>
          <w:p>
            <w:pPr>
              <w:jc w:val="right"/>
            </w:pPr>
          </w:p>
        </w:tc>
        <w:tc>
          <w:tcPr>
            <w:tcW w:w="227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Borders>
              <w:left w:val="nil"/>
            </w:tcBorders>
            <w:vAlign w:val="top"/>
          </w:tcPr>
          <w:p>
            <w:pPr>
              <w:jc w:val="left"/>
            </w:pPr>
            <w:r>
              <w:t xml:space="preserve">  基础研究</w:t>
            </w:r>
          </w:p>
        </w:tc>
        <w:tc>
          <w:tcPr>
            <w:tcW w:w="636" w:type="dxa"/>
            <w:vAlign w:val="center"/>
          </w:tcPr>
          <w:p>
            <w:pPr>
              <w:jc w:val="center"/>
            </w:pPr>
            <w:r>
              <w:t>JI1</w:t>
            </w:r>
          </w:p>
        </w:tc>
        <w:tc>
          <w:tcPr>
            <w:tcW w:w="802" w:type="dxa"/>
            <w:vAlign w:val="top"/>
          </w:tcPr>
          <w:p>
            <w:pPr>
              <w:jc w:val="right"/>
            </w:pPr>
          </w:p>
        </w:tc>
        <w:tc>
          <w:tcPr>
            <w:tcW w:w="1444" w:type="dxa"/>
            <w:vAlign w:val="top"/>
          </w:tcPr>
          <w:p>
            <w:pPr>
              <w:jc w:val="right"/>
            </w:pPr>
          </w:p>
        </w:tc>
        <w:tc>
          <w:tcPr>
            <w:tcW w:w="1239" w:type="dxa"/>
            <w:vAlign w:val="top"/>
          </w:tcPr>
          <w:p>
            <w:pPr>
              <w:jc w:val="right"/>
            </w:pPr>
          </w:p>
        </w:tc>
        <w:tc>
          <w:tcPr>
            <w:tcW w:w="1025" w:type="dxa"/>
            <w:vAlign w:val="top"/>
          </w:tcPr>
          <w:p>
            <w:pPr>
              <w:jc w:val="right"/>
            </w:pPr>
          </w:p>
        </w:tc>
        <w:tc>
          <w:tcPr>
            <w:tcW w:w="227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Borders>
              <w:left w:val="nil"/>
            </w:tcBorders>
            <w:vAlign w:val="top"/>
          </w:tcPr>
          <w:p>
            <w:pPr>
              <w:jc w:val="left"/>
            </w:pPr>
            <w:r>
              <w:t xml:space="preserve">  应用研究</w:t>
            </w:r>
          </w:p>
        </w:tc>
        <w:tc>
          <w:tcPr>
            <w:tcW w:w="636" w:type="dxa"/>
            <w:vAlign w:val="center"/>
          </w:tcPr>
          <w:p>
            <w:pPr>
              <w:jc w:val="center"/>
            </w:pPr>
            <w:r>
              <w:t>JI2</w:t>
            </w:r>
          </w:p>
        </w:tc>
        <w:tc>
          <w:tcPr>
            <w:tcW w:w="802" w:type="dxa"/>
            <w:vAlign w:val="top"/>
          </w:tcPr>
          <w:p>
            <w:pPr>
              <w:jc w:val="right"/>
            </w:pPr>
          </w:p>
        </w:tc>
        <w:tc>
          <w:tcPr>
            <w:tcW w:w="1444" w:type="dxa"/>
            <w:vAlign w:val="top"/>
          </w:tcPr>
          <w:p>
            <w:pPr>
              <w:jc w:val="right"/>
            </w:pPr>
          </w:p>
        </w:tc>
        <w:tc>
          <w:tcPr>
            <w:tcW w:w="1239" w:type="dxa"/>
            <w:vAlign w:val="top"/>
          </w:tcPr>
          <w:p>
            <w:pPr>
              <w:jc w:val="right"/>
            </w:pPr>
          </w:p>
        </w:tc>
        <w:tc>
          <w:tcPr>
            <w:tcW w:w="1025" w:type="dxa"/>
            <w:vAlign w:val="top"/>
          </w:tcPr>
          <w:p>
            <w:pPr>
              <w:jc w:val="right"/>
            </w:pPr>
          </w:p>
        </w:tc>
        <w:tc>
          <w:tcPr>
            <w:tcW w:w="227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Borders>
              <w:left w:val="nil"/>
            </w:tcBorders>
            <w:vAlign w:val="top"/>
          </w:tcPr>
          <w:p>
            <w:pPr>
              <w:jc w:val="left"/>
            </w:pPr>
            <w:r>
              <w:t xml:space="preserve">  试验发展</w:t>
            </w:r>
          </w:p>
        </w:tc>
        <w:tc>
          <w:tcPr>
            <w:tcW w:w="636" w:type="dxa"/>
            <w:vAlign w:val="center"/>
          </w:tcPr>
          <w:p>
            <w:pPr>
              <w:jc w:val="center"/>
            </w:pPr>
            <w:r>
              <w:t>JI3</w:t>
            </w:r>
          </w:p>
        </w:tc>
        <w:tc>
          <w:tcPr>
            <w:tcW w:w="802" w:type="dxa"/>
            <w:vAlign w:val="top"/>
          </w:tcPr>
          <w:p>
            <w:pPr>
              <w:jc w:val="right"/>
            </w:pPr>
          </w:p>
        </w:tc>
        <w:tc>
          <w:tcPr>
            <w:tcW w:w="1444" w:type="dxa"/>
            <w:vAlign w:val="top"/>
          </w:tcPr>
          <w:p>
            <w:pPr>
              <w:jc w:val="right"/>
            </w:pPr>
          </w:p>
        </w:tc>
        <w:tc>
          <w:tcPr>
            <w:tcW w:w="1239" w:type="dxa"/>
            <w:vAlign w:val="top"/>
          </w:tcPr>
          <w:p>
            <w:pPr>
              <w:jc w:val="right"/>
            </w:pPr>
          </w:p>
        </w:tc>
        <w:tc>
          <w:tcPr>
            <w:tcW w:w="1025" w:type="dxa"/>
            <w:vAlign w:val="top"/>
          </w:tcPr>
          <w:p>
            <w:pPr>
              <w:jc w:val="right"/>
            </w:pPr>
          </w:p>
        </w:tc>
        <w:tc>
          <w:tcPr>
            <w:tcW w:w="227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Borders>
              <w:left w:val="nil"/>
            </w:tcBorders>
            <w:vAlign w:val="top"/>
          </w:tcPr>
          <w:p>
            <w:pPr>
              <w:jc w:val="left"/>
            </w:pPr>
            <w:r>
              <w:t xml:space="preserve">  研究与试验发展成果应用</w:t>
            </w:r>
          </w:p>
        </w:tc>
        <w:tc>
          <w:tcPr>
            <w:tcW w:w="636" w:type="dxa"/>
            <w:vAlign w:val="center"/>
          </w:tcPr>
          <w:p>
            <w:pPr>
              <w:jc w:val="center"/>
            </w:pPr>
            <w:r>
              <w:t>JI4</w:t>
            </w:r>
          </w:p>
        </w:tc>
        <w:tc>
          <w:tcPr>
            <w:tcW w:w="802" w:type="dxa"/>
            <w:vAlign w:val="top"/>
          </w:tcPr>
          <w:p>
            <w:pPr>
              <w:jc w:val="right"/>
            </w:pPr>
          </w:p>
        </w:tc>
        <w:tc>
          <w:tcPr>
            <w:tcW w:w="1444" w:type="dxa"/>
            <w:vAlign w:val="top"/>
          </w:tcPr>
          <w:p>
            <w:pPr>
              <w:jc w:val="right"/>
            </w:pPr>
          </w:p>
        </w:tc>
        <w:tc>
          <w:tcPr>
            <w:tcW w:w="1239" w:type="dxa"/>
            <w:vAlign w:val="top"/>
          </w:tcPr>
          <w:p>
            <w:pPr>
              <w:jc w:val="right"/>
            </w:pPr>
          </w:p>
        </w:tc>
        <w:tc>
          <w:tcPr>
            <w:tcW w:w="1025" w:type="dxa"/>
            <w:vAlign w:val="top"/>
          </w:tcPr>
          <w:p>
            <w:pPr>
              <w:jc w:val="right"/>
            </w:pPr>
          </w:p>
        </w:tc>
        <w:tc>
          <w:tcPr>
            <w:tcW w:w="227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Borders>
              <w:left w:val="nil"/>
            </w:tcBorders>
            <w:vAlign w:val="top"/>
          </w:tcPr>
          <w:p>
            <w:pPr>
              <w:jc w:val="left"/>
            </w:pPr>
            <w:r>
              <w:t xml:space="preserve">  科技服务</w:t>
            </w:r>
          </w:p>
        </w:tc>
        <w:tc>
          <w:tcPr>
            <w:tcW w:w="636" w:type="dxa"/>
            <w:vAlign w:val="center"/>
          </w:tcPr>
          <w:p>
            <w:pPr>
              <w:jc w:val="center"/>
            </w:pPr>
            <w:r>
              <w:t>JI5</w:t>
            </w:r>
          </w:p>
        </w:tc>
        <w:tc>
          <w:tcPr>
            <w:tcW w:w="802" w:type="dxa"/>
            <w:vAlign w:val="top"/>
          </w:tcPr>
          <w:p>
            <w:pPr>
              <w:jc w:val="right"/>
            </w:pPr>
          </w:p>
        </w:tc>
        <w:tc>
          <w:tcPr>
            <w:tcW w:w="1444" w:type="dxa"/>
            <w:vAlign w:val="top"/>
          </w:tcPr>
          <w:p>
            <w:pPr>
              <w:jc w:val="right"/>
            </w:pPr>
          </w:p>
        </w:tc>
        <w:tc>
          <w:tcPr>
            <w:tcW w:w="1239" w:type="dxa"/>
            <w:vAlign w:val="top"/>
          </w:tcPr>
          <w:p>
            <w:pPr>
              <w:jc w:val="right"/>
            </w:pPr>
          </w:p>
        </w:tc>
        <w:tc>
          <w:tcPr>
            <w:tcW w:w="1025" w:type="dxa"/>
            <w:vAlign w:val="top"/>
          </w:tcPr>
          <w:p>
            <w:pPr>
              <w:jc w:val="right"/>
            </w:pPr>
          </w:p>
        </w:tc>
        <w:tc>
          <w:tcPr>
            <w:tcW w:w="2273" w:type="dxa"/>
            <w:tcBorders>
              <w:right w:val="nil"/>
            </w:tcBorders>
            <w:vAlign w:val="top"/>
          </w:tcPr>
          <w:p>
            <w:pPr>
              <w:jc w:val="right"/>
            </w:pPr>
          </w:p>
        </w:tc>
      </w:tr>
    </w:tbl>
    <w:p>
      <w:pPr>
        <w:spacing w:line="450" w:lineRule="atLeast"/>
      </w:pPr>
      <w:r>
        <w:rPr>
          <w:rFonts w:hint="eastAsia"/>
        </w:rPr>
        <w:br w:type="page"/>
      </w: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spacing w:before="10" w:after="10" w:line="240" w:lineRule="auto"/>
              <w:jc w:val="center"/>
              <w:rPr>
                <w:rFonts w:ascii="宋体" w:hAnsi="宋体"/>
                <w:b/>
                <w:szCs w:val="21"/>
              </w:rPr>
            </w:pPr>
            <w:r>
              <w:rPr>
                <w:rFonts w:hint="eastAsia" w:ascii="Arial" w:hAnsi="Arial" w:eastAsia="黑体"/>
                <w:b/>
                <w:bCs/>
                <w:kern w:val="44"/>
                <w:sz w:val="32"/>
                <w:szCs w:val="44"/>
              </w:rPr>
              <w:t xml:space="preserve">     表6-2  R&amp;D课题来源</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062</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spacing w:line="240" w:lineRule="auto"/>
        <w:rPr>
          <w:rFonts w:ascii="Arial" w:hAnsi="Arial"/>
          <w:szCs w:val="21"/>
        </w:rPr>
      </w:pPr>
    </w:p>
    <w:tbl>
      <w:tblPr>
        <w:tblStyle w:val="17"/>
        <w:tblW w:w="9629" w:type="dxa"/>
        <w:tblInd w:w="0" w:type="dxa"/>
        <w:tblLayout w:type="fixed"/>
        <w:tblCellMar>
          <w:top w:w="0" w:type="dxa"/>
          <w:left w:w="108" w:type="dxa"/>
          <w:bottom w:w="0" w:type="dxa"/>
          <w:right w:w="108" w:type="dxa"/>
        </w:tblCellMar>
      </w:tblPr>
      <w:tblGrid>
        <w:gridCol w:w="2092"/>
        <w:gridCol w:w="709"/>
        <w:gridCol w:w="851"/>
        <w:gridCol w:w="1782"/>
        <w:gridCol w:w="1763"/>
        <w:gridCol w:w="1199"/>
        <w:gridCol w:w="1233"/>
      </w:tblGrid>
      <w:tr>
        <w:tblPrEx>
          <w:tblLayout w:type="fixed"/>
          <w:tblCellMar>
            <w:top w:w="0" w:type="dxa"/>
            <w:left w:w="108" w:type="dxa"/>
            <w:bottom w:w="0" w:type="dxa"/>
            <w:right w:w="108" w:type="dxa"/>
          </w:tblCellMar>
        </w:tblPrEx>
        <w:trPr>
          <w:cantSplit/>
        </w:trPr>
        <w:tc>
          <w:tcPr>
            <w:tcW w:w="2801" w:type="dxa"/>
            <w:gridSpan w:val="2"/>
            <w:vMerge w:val="restart"/>
            <w:tcBorders>
              <w:top w:val="single" w:color="auto" w:sz="6" w:space="0"/>
            </w:tcBorders>
            <w:vAlign w:val="center"/>
          </w:tcPr>
          <w:p>
            <w:pPr>
              <w:spacing w:line="240" w:lineRule="exact"/>
              <w:jc w:val="center"/>
              <w:rPr>
                <w:rFonts w:ascii="宋体" w:hAnsi="宋体"/>
                <w:szCs w:val="21"/>
              </w:rPr>
            </w:pPr>
            <w:r>
              <w:rPr>
                <w:rFonts w:hint="eastAsia" w:ascii="宋体" w:hAnsi="宋体"/>
                <w:szCs w:val="21"/>
              </w:rPr>
              <w:t>课题来源</w:t>
            </w:r>
          </w:p>
        </w:tc>
        <w:tc>
          <w:tcPr>
            <w:tcW w:w="851" w:type="dxa"/>
            <w:tcBorders>
              <w:top w:val="single" w:color="auto" w:sz="6" w:space="0"/>
              <w:left w:val="single" w:color="auto" w:sz="6" w:space="0"/>
              <w:right w:val="single" w:color="auto" w:sz="6" w:space="0"/>
            </w:tcBorders>
          </w:tcPr>
          <w:p>
            <w:pPr>
              <w:spacing w:line="240" w:lineRule="exact"/>
              <w:jc w:val="center"/>
              <w:rPr>
                <w:rFonts w:ascii="宋体" w:hAnsi="宋体"/>
                <w:szCs w:val="21"/>
              </w:rPr>
            </w:pPr>
            <w:r>
              <w:rPr>
                <w:rFonts w:hint="eastAsia" w:ascii="宋体" w:hAnsi="宋体"/>
                <w:szCs w:val="21"/>
              </w:rPr>
              <w:t>课题数</w:t>
            </w:r>
          </w:p>
        </w:tc>
        <w:tc>
          <w:tcPr>
            <w:tcW w:w="1782" w:type="dxa"/>
            <w:tcBorders>
              <w:top w:val="single" w:color="auto" w:sz="6" w:space="0"/>
              <w:left w:val="single" w:color="auto" w:sz="6" w:space="0"/>
            </w:tcBorders>
          </w:tcPr>
          <w:p>
            <w:pPr>
              <w:spacing w:line="240" w:lineRule="exact"/>
              <w:jc w:val="center"/>
              <w:rPr>
                <w:rFonts w:ascii="宋体" w:hAnsi="宋体"/>
                <w:szCs w:val="21"/>
              </w:rPr>
            </w:pPr>
            <w:r>
              <w:rPr>
                <w:rFonts w:hint="eastAsia" w:ascii="宋体" w:hAnsi="宋体"/>
                <w:szCs w:val="21"/>
              </w:rPr>
              <w:t>课题当年</w:t>
            </w:r>
          </w:p>
        </w:tc>
        <w:tc>
          <w:tcPr>
            <w:tcW w:w="1763" w:type="dxa"/>
            <w:tcBorders>
              <w:top w:val="single" w:color="auto" w:sz="6" w:space="0"/>
              <w:right w:val="single" w:color="auto" w:sz="6" w:space="0"/>
            </w:tcBorders>
          </w:tcPr>
          <w:p>
            <w:pPr>
              <w:spacing w:line="240" w:lineRule="exact"/>
              <w:rPr>
                <w:rFonts w:ascii="宋体" w:hAnsi="宋体"/>
                <w:szCs w:val="21"/>
              </w:rPr>
            </w:pPr>
          </w:p>
        </w:tc>
        <w:tc>
          <w:tcPr>
            <w:tcW w:w="2432" w:type="dxa"/>
            <w:gridSpan w:val="2"/>
            <w:tcBorders>
              <w:top w:val="single" w:color="auto" w:sz="6" w:space="0"/>
            </w:tcBorders>
            <w:tcMar>
              <w:left w:w="57" w:type="dxa"/>
              <w:right w:w="57" w:type="dxa"/>
            </w:tcMar>
          </w:tcPr>
          <w:p>
            <w:pPr>
              <w:spacing w:line="240" w:lineRule="exact"/>
              <w:rPr>
                <w:rFonts w:ascii="Arial" w:hAnsi="Arial"/>
                <w:szCs w:val="21"/>
              </w:rPr>
            </w:pPr>
            <w:r>
              <w:rPr>
                <w:rFonts w:hint="eastAsia" w:ascii="Arial" w:hAnsi="Arial"/>
                <w:szCs w:val="21"/>
              </w:rPr>
              <w:t>课题人员折合全时</w:t>
            </w:r>
          </w:p>
        </w:tc>
      </w:tr>
      <w:tr>
        <w:tblPrEx>
          <w:tblLayout w:type="fixed"/>
          <w:tblCellMar>
            <w:top w:w="0" w:type="dxa"/>
            <w:left w:w="108" w:type="dxa"/>
            <w:bottom w:w="0" w:type="dxa"/>
            <w:right w:w="108" w:type="dxa"/>
          </w:tblCellMar>
        </w:tblPrEx>
        <w:trPr>
          <w:cantSplit/>
        </w:trPr>
        <w:tc>
          <w:tcPr>
            <w:tcW w:w="2801" w:type="dxa"/>
            <w:gridSpan w:val="2"/>
            <w:vMerge w:val="continue"/>
          </w:tcPr>
          <w:p>
            <w:pPr>
              <w:spacing w:line="240" w:lineRule="exact"/>
              <w:jc w:val="center"/>
              <w:rPr>
                <w:rFonts w:ascii="宋体" w:hAnsi="宋体"/>
                <w:sz w:val="18"/>
                <w:szCs w:val="18"/>
              </w:rPr>
            </w:pPr>
          </w:p>
        </w:tc>
        <w:tc>
          <w:tcPr>
            <w:tcW w:w="851" w:type="dxa"/>
            <w:tcBorders>
              <w:left w:val="single" w:color="auto" w:sz="6" w:space="0"/>
              <w:bottom w:val="single" w:color="auto" w:sz="6" w:space="0"/>
              <w:right w:val="single" w:color="auto" w:sz="6" w:space="0"/>
            </w:tcBorders>
            <w:vAlign w:val="bottom"/>
          </w:tcPr>
          <w:p>
            <w:pPr>
              <w:spacing w:line="240" w:lineRule="exact"/>
              <w:jc w:val="center"/>
              <w:rPr>
                <w:rFonts w:ascii="宋体" w:hAnsi="宋体"/>
                <w:szCs w:val="21"/>
              </w:rPr>
            </w:pPr>
            <w:r>
              <w:rPr>
                <w:rFonts w:hint="eastAsia" w:ascii="宋体" w:hAnsi="宋体"/>
                <w:szCs w:val="21"/>
              </w:rPr>
              <w:t>（个）</w:t>
            </w:r>
          </w:p>
        </w:tc>
        <w:tc>
          <w:tcPr>
            <w:tcW w:w="1782" w:type="dxa"/>
            <w:tcBorders>
              <w:left w:val="single" w:color="auto" w:sz="6" w:space="0"/>
              <w:bottom w:val="single" w:color="auto" w:sz="6" w:space="0"/>
              <w:right w:val="single" w:color="auto" w:sz="4" w:space="0"/>
            </w:tcBorders>
            <w:vAlign w:val="bottom"/>
          </w:tcPr>
          <w:p>
            <w:pPr>
              <w:spacing w:line="240" w:lineRule="exact"/>
              <w:jc w:val="center"/>
              <w:rPr>
                <w:rFonts w:ascii="宋体" w:hAnsi="宋体"/>
                <w:szCs w:val="21"/>
              </w:rPr>
            </w:pPr>
            <w:r>
              <w:rPr>
                <w:rFonts w:hint="eastAsia" w:ascii="宋体" w:hAnsi="宋体"/>
                <w:szCs w:val="21"/>
              </w:rPr>
              <w:t>内部支出</w:t>
            </w:r>
          </w:p>
          <w:p>
            <w:pPr>
              <w:spacing w:line="240" w:lineRule="exact"/>
              <w:jc w:val="center"/>
              <w:rPr>
                <w:rFonts w:ascii="宋体" w:hAnsi="宋体"/>
                <w:szCs w:val="21"/>
              </w:rPr>
            </w:pPr>
          </w:p>
          <w:p>
            <w:pPr>
              <w:spacing w:line="240" w:lineRule="exact"/>
              <w:jc w:val="center"/>
              <w:rPr>
                <w:rFonts w:ascii="宋体" w:hAnsi="宋体"/>
                <w:sz w:val="18"/>
                <w:szCs w:val="18"/>
              </w:rPr>
            </w:pPr>
            <w:r>
              <w:rPr>
                <w:rFonts w:hint="eastAsia" w:ascii="宋体" w:hAnsi="宋体"/>
                <w:szCs w:val="21"/>
              </w:rPr>
              <w:t>（千元）</w:t>
            </w:r>
          </w:p>
        </w:tc>
        <w:tc>
          <w:tcPr>
            <w:tcW w:w="1763"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宋体" w:hAnsi="宋体"/>
                <w:szCs w:val="21"/>
              </w:rPr>
            </w:pPr>
            <w:r>
              <w:rPr>
                <w:rFonts w:hint="eastAsia" w:ascii="宋体" w:hAnsi="宋体"/>
                <w:szCs w:val="21"/>
              </w:rPr>
              <w:t>政府资金</w:t>
            </w:r>
          </w:p>
        </w:tc>
        <w:tc>
          <w:tcPr>
            <w:tcW w:w="1199" w:type="dxa"/>
            <w:tcBorders>
              <w:bottom w:val="single" w:color="auto" w:sz="6" w:space="0"/>
              <w:right w:val="single" w:color="auto" w:sz="6" w:space="0"/>
            </w:tcBorders>
            <w:tcMar>
              <w:left w:w="57" w:type="dxa"/>
              <w:right w:w="57" w:type="dxa"/>
            </w:tcMar>
            <w:vAlign w:val="center"/>
          </w:tcPr>
          <w:p>
            <w:pPr>
              <w:spacing w:line="240" w:lineRule="exact"/>
              <w:jc w:val="center"/>
              <w:rPr>
                <w:rFonts w:ascii="Arial" w:hAnsi="Arial"/>
                <w:szCs w:val="21"/>
              </w:rPr>
            </w:pPr>
            <w:r>
              <w:rPr>
                <w:rFonts w:hint="eastAsia" w:ascii="Arial" w:hAnsi="Arial"/>
                <w:szCs w:val="21"/>
              </w:rPr>
              <w:t>工作量</w:t>
            </w:r>
          </w:p>
          <w:p>
            <w:pPr>
              <w:spacing w:line="240" w:lineRule="exact"/>
              <w:jc w:val="center"/>
              <w:rPr>
                <w:rFonts w:ascii="Arial" w:hAnsi="Arial"/>
                <w:szCs w:val="21"/>
              </w:rPr>
            </w:pPr>
          </w:p>
          <w:p>
            <w:pPr>
              <w:spacing w:line="240" w:lineRule="exact"/>
              <w:jc w:val="center"/>
              <w:rPr>
                <w:rFonts w:ascii="宋体" w:hAnsi="宋体"/>
                <w:sz w:val="18"/>
                <w:szCs w:val="18"/>
              </w:rPr>
            </w:pPr>
            <w:r>
              <w:rPr>
                <w:rFonts w:hint="eastAsia" w:ascii="宋体" w:hAnsi="宋体"/>
                <w:szCs w:val="21"/>
              </w:rPr>
              <w:t>（人年）</w:t>
            </w:r>
          </w:p>
        </w:tc>
        <w:tc>
          <w:tcPr>
            <w:tcW w:w="1233" w:type="dxa"/>
            <w:tcBorders>
              <w:top w:val="single" w:color="auto" w:sz="6" w:space="0"/>
              <w:left w:val="single" w:color="auto" w:sz="6" w:space="0"/>
              <w:bottom w:val="single" w:color="auto" w:sz="6" w:space="0"/>
            </w:tcBorders>
            <w:tcMar>
              <w:left w:w="57" w:type="dxa"/>
              <w:right w:w="57" w:type="dxa"/>
            </w:tcMar>
            <w:vAlign w:val="center"/>
          </w:tcPr>
          <w:p>
            <w:pPr>
              <w:snapToGrid w:val="0"/>
              <w:spacing w:line="240" w:lineRule="atLeast"/>
              <w:jc w:val="center"/>
              <w:rPr>
                <w:rFonts w:ascii="宋体" w:hAnsi="宋体"/>
                <w:szCs w:val="21"/>
              </w:rPr>
            </w:pPr>
            <w:r>
              <w:rPr>
                <w:rFonts w:hint="eastAsia" w:ascii="宋体" w:hAnsi="宋体"/>
                <w:szCs w:val="21"/>
              </w:rPr>
              <w:t>研究人员</w:t>
            </w:r>
          </w:p>
        </w:tc>
      </w:tr>
      <w:tr>
        <w:tblPrEx>
          <w:tblLayout w:type="fixed"/>
          <w:tblCellMar>
            <w:top w:w="0" w:type="dxa"/>
            <w:left w:w="108" w:type="dxa"/>
            <w:bottom w:w="0" w:type="dxa"/>
            <w:right w:w="108" w:type="dxa"/>
          </w:tblCellMar>
        </w:tblPrEx>
        <w:tc>
          <w:tcPr>
            <w:tcW w:w="2092" w:type="dxa"/>
            <w:tcBorders>
              <w:bottom w:val="single" w:color="auto" w:sz="6" w:space="0"/>
            </w:tcBorders>
          </w:tcPr>
          <w:p>
            <w:pPr>
              <w:spacing w:before="60" w:after="60" w:line="240" w:lineRule="exact"/>
              <w:rPr>
                <w:rFonts w:ascii="宋体" w:hAnsi="宋体"/>
                <w:sz w:val="18"/>
                <w:szCs w:val="18"/>
              </w:rPr>
            </w:pPr>
          </w:p>
        </w:tc>
        <w:tc>
          <w:tcPr>
            <w:tcW w:w="709" w:type="dxa"/>
            <w:tcBorders>
              <w:top w:val="single" w:color="auto" w:sz="6" w:space="0"/>
              <w:left w:val="single" w:color="auto" w:sz="6" w:space="0"/>
              <w:bottom w:val="single" w:color="auto" w:sz="6" w:space="0"/>
            </w:tcBorders>
          </w:tcPr>
          <w:p>
            <w:pPr>
              <w:spacing w:before="60" w:after="60" w:line="240" w:lineRule="exact"/>
              <w:jc w:val="center"/>
              <w:rPr>
                <w:rFonts w:ascii="宋体" w:hAnsi="宋体"/>
                <w:sz w:val="18"/>
                <w:szCs w:val="18"/>
              </w:rPr>
            </w:pPr>
            <w:r>
              <w:rPr>
                <w:rFonts w:hint="eastAsia" w:ascii="宋体" w:hAnsi="宋体"/>
                <w:sz w:val="18"/>
                <w:szCs w:val="18"/>
              </w:rPr>
              <w:t>代码</w:t>
            </w:r>
          </w:p>
        </w:tc>
        <w:tc>
          <w:tcPr>
            <w:tcW w:w="851"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10</w:t>
            </w:r>
            <w:r>
              <w:rPr>
                <w:rFonts w:hint="eastAsia" w:ascii="Arial" w:hAnsi="Arial"/>
                <w:sz w:val="18"/>
                <w:szCs w:val="18"/>
              </w:rPr>
              <w:t>RD</w:t>
            </w:r>
          </w:p>
        </w:tc>
        <w:tc>
          <w:tcPr>
            <w:tcW w:w="1782"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30</w:t>
            </w:r>
            <w:r>
              <w:rPr>
                <w:rFonts w:hint="eastAsia" w:ascii="Arial" w:hAnsi="Arial"/>
                <w:sz w:val="18"/>
                <w:szCs w:val="18"/>
              </w:rPr>
              <w:t>RD</w:t>
            </w:r>
          </w:p>
        </w:tc>
        <w:tc>
          <w:tcPr>
            <w:tcW w:w="1763"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31</w:t>
            </w:r>
            <w:r>
              <w:rPr>
                <w:rFonts w:hint="eastAsia" w:ascii="Arial" w:hAnsi="Arial"/>
                <w:sz w:val="18"/>
                <w:szCs w:val="18"/>
              </w:rPr>
              <w:t>RD</w:t>
            </w:r>
          </w:p>
        </w:tc>
        <w:tc>
          <w:tcPr>
            <w:tcW w:w="1199" w:type="dxa"/>
            <w:tcBorders>
              <w:top w:val="single" w:color="auto" w:sz="6" w:space="0"/>
              <w:left w:val="single" w:color="auto" w:sz="6" w:space="0"/>
              <w:bottom w:val="single" w:color="auto" w:sz="6" w:space="0"/>
              <w:right w:val="single" w:color="auto" w:sz="6" w:space="0"/>
            </w:tcBorders>
            <w:vAlign w:val="center"/>
          </w:tcPr>
          <w:p>
            <w:pPr>
              <w:snapToGrid w:val="0"/>
              <w:spacing w:line="240" w:lineRule="atLeast"/>
              <w:jc w:val="center"/>
              <w:rPr>
                <w:rFonts w:ascii="Arial" w:hAnsi="Arial"/>
                <w:sz w:val="18"/>
                <w:szCs w:val="18"/>
              </w:rPr>
            </w:pPr>
            <w:r>
              <w:rPr>
                <w:rFonts w:ascii="Arial" w:hAnsi="Arial"/>
                <w:sz w:val="18"/>
                <w:szCs w:val="18"/>
              </w:rPr>
              <w:t>40</w:t>
            </w:r>
            <w:r>
              <w:rPr>
                <w:rFonts w:hint="eastAsia" w:ascii="Arial" w:hAnsi="Arial"/>
                <w:sz w:val="18"/>
                <w:szCs w:val="18"/>
              </w:rPr>
              <w:t>RD</w:t>
            </w:r>
          </w:p>
        </w:tc>
        <w:tc>
          <w:tcPr>
            <w:tcW w:w="1233" w:type="dxa"/>
            <w:tcBorders>
              <w:top w:val="single" w:color="auto" w:sz="6" w:space="0"/>
              <w:left w:val="single" w:color="auto" w:sz="6" w:space="0"/>
              <w:bottom w:val="single" w:color="auto" w:sz="6" w:space="0"/>
            </w:tcBorders>
            <w:vAlign w:val="center"/>
          </w:tcPr>
          <w:p>
            <w:pPr>
              <w:snapToGrid w:val="0"/>
              <w:spacing w:line="240" w:lineRule="atLeast"/>
              <w:jc w:val="center"/>
              <w:rPr>
                <w:rFonts w:ascii="Arial" w:hAnsi="Arial"/>
                <w:sz w:val="18"/>
                <w:szCs w:val="18"/>
              </w:rPr>
            </w:pPr>
            <w:r>
              <w:rPr>
                <w:rFonts w:hint="eastAsia" w:ascii="Arial" w:hAnsi="Arial"/>
                <w:sz w:val="18"/>
                <w:szCs w:val="18"/>
              </w:rPr>
              <w:t>43RD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合计</w:t>
            </w:r>
          </w:p>
        </w:tc>
        <w:tc>
          <w:tcPr>
            <w:tcW w:w="709" w:type="dxa"/>
            <w:vAlign w:val="center"/>
          </w:tcPr>
          <w:p>
            <w:pPr>
              <w:jc w:val="center"/>
            </w:pPr>
            <w:r>
              <w:t>JO0</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国家科技项目</w:t>
            </w:r>
          </w:p>
        </w:tc>
        <w:tc>
          <w:tcPr>
            <w:tcW w:w="709" w:type="dxa"/>
            <w:vAlign w:val="center"/>
          </w:tcPr>
          <w:p>
            <w:pPr>
              <w:jc w:val="center"/>
            </w:pPr>
            <w:r>
              <w:t>JO1</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地方科技项目</w:t>
            </w:r>
          </w:p>
        </w:tc>
        <w:tc>
          <w:tcPr>
            <w:tcW w:w="709" w:type="dxa"/>
            <w:vAlign w:val="center"/>
          </w:tcPr>
          <w:p>
            <w:pPr>
              <w:jc w:val="center"/>
            </w:pPr>
            <w:r>
              <w:t>JO2</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企业委托科技项目</w:t>
            </w:r>
          </w:p>
        </w:tc>
        <w:tc>
          <w:tcPr>
            <w:tcW w:w="709" w:type="dxa"/>
            <w:vAlign w:val="center"/>
          </w:tcPr>
          <w:p>
            <w:pPr>
              <w:jc w:val="center"/>
            </w:pPr>
            <w:r>
              <w:t>JO3</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自选科技项目</w:t>
            </w:r>
          </w:p>
        </w:tc>
        <w:tc>
          <w:tcPr>
            <w:tcW w:w="709" w:type="dxa"/>
            <w:vAlign w:val="center"/>
          </w:tcPr>
          <w:p>
            <w:pPr>
              <w:jc w:val="center"/>
            </w:pPr>
            <w:r>
              <w:t>JO4</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国际合作科技项目</w:t>
            </w:r>
          </w:p>
        </w:tc>
        <w:tc>
          <w:tcPr>
            <w:tcW w:w="709" w:type="dxa"/>
            <w:vAlign w:val="center"/>
          </w:tcPr>
          <w:p>
            <w:pPr>
              <w:jc w:val="center"/>
            </w:pPr>
            <w:r>
              <w:t>JO5</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2" w:type="dxa"/>
            <w:tcBorders>
              <w:left w:val="nil"/>
            </w:tcBorders>
            <w:vAlign w:val="top"/>
          </w:tcPr>
          <w:p>
            <w:pPr>
              <w:jc w:val="left"/>
            </w:pPr>
            <w:r>
              <w:t xml:space="preserve">  其他科技项目</w:t>
            </w:r>
          </w:p>
        </w:tc>
        <w:tc>
          <w:tcPr>
            <w:tcW w:w="709" w:type="dxa"/>
            <w:vAlign w:val="center"/>
          </w:tcPr>
          <w:p>
            <w:pPr>
              <w:jc w:val="center"/>
            </w:pPr>
            <w:r>
              <w:t>JO6</w:t>
            </w:r>
          </w:p>
        </w:tc>
        <w:tc>
          <w:tcPr>
            <w:tcW w:w="851" w:type="dxa"/>
            <w:vAlign w:val="top"/>
          </w:tcPr>
          <w:p>
            <w:pPr>
              <w:jc w:val="right"/>
            </w:pPr>
          </w:p>
        </w:tc>
        <w:tc>
          <w:tcPr>
            <w:tcW w:w="1782" w:type="dxa"/>
            <w:vAlign w:val="top"/>
          </w:tcPr>
          <w:p>
            <w:pPr>
              <w:jc w:val="right"/>
            </w:pPr>
          </w:p>
        </w:tc>
        <w:tc>
          <w:tcPr>
            <w:tcW w:w="1763" w:type="dxa"/>
            <w:vAlign w:val="top"/>
          </w:tcPr>
          <w:p>
            <w:pPr>
              <w:jc w:val="right"/>
            </w:pPr>
          </w:p>
        </w:tc>
        <w:tc>
          <w:tcPr>
            <w:tcW w:w="1199" w:type="dxa"/>
            <w:vAlign w:val="top"/>
          </w:tcPr>
          <w:p>
            <w:pPr>
              <w:jc w:val="right"/>
            </w:pPr>
          </w:p>
        </w:tc>
        <w:tc>
          <w:tcPr>
            <w:tcW w:w="1233" w:type="dxa"/>
            <w:tcBorders>
              <w:right w:val="nil"/>
            </w:tcBorders>
            <w:vAlign w:val="top"/>
          </w:tcPr>
          <w:p>
            <w:pPr>
              <w:jc w:val="right"/>
            </w:pPr>
          </w:p>
        </w:tc>
      </w:tr>
    </w:tbl>
    <w:p>
      <w:pPr>
        <w:rPr>
          <w:rFonts w:ascii="宋体" w:hAnsi="宋体"/>
          <w:bCs/>
          <w:szCs w:val="21"/>
        </w:rPr>
      </w:pPr>
      <w:r>
        <w:br w:type="page"/>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929"/>
        <w:gridCol w:w="1175"/>
        <w:gridCol w:w="1013"/>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7" w:type="dxa"/>
            <w:gridSpan w:val="3"/>
            <w:tcBorders>
              <w:top w:val="nil"/>
              <w:bottom w:val="single" w:color="auto" w:sz="6" w:space="0"/>
              <w:right w:val="nil"/>
            </w:tcBorders>
            <w:vAlign w:val="center"/>
          </w:tcPr>
          <w:p>
            <w:pPr>
              <w:pStyle w:val="2"/>
              <w:spacing w:line="260" w:lineRule="exact"/>
              <w:ind w:firstLine="3213" w:firstLineChars="1000"/>
              <w:rPr>
                <w:rFonts w:ascii="宋体" w:hAnsi="宋体"/>
                <w:sz w:val="18"/>
                <w:szCs w:val="18"/>
              </w:rPr>
            </w:pPr>
            <w:r>
              <w:rPr>
                <w:rFonts w:hint="eastAsia" w:ascii="黑体"/>
              </w:rPr>
              <w:t xml:space="preserve">表7 </w:t>
            </w:r>
            <w:r>
              <w:rPr>
                <w:rFonts w:cs="Arial"/>
              </w:rPr>
              <w:t>R&amp;D</w:t>
            </w:r>
            <w:r>
              <w:rPr>
                <w:rFonts w:hint="eastAsia"/>
              </w:rPr>
              <w:t>人员</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JG1-0</w:t>
            </w:r>
            <w:r>
              <w:rPr>
                <w:rFonts w:hint="eastAsia" w:ascii="Arial" w:hAnsi="Arial"/>
                <w:sz w:val="15"/>
                <w:szCs w:val="15"/>
              </w:rPr>
              <w:t>7</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4929"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175"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1013"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一、R＆D人员    </w:t>
            </w:r>
          </w:p>
        </w:tc>
        <w:tc>
          <w:tcPr>
            <w:tcW w:w="1175" w:type="dxa"/>
            <w:vAlign w:val="center"/>
          </w:tcPr>
          <w:p>
            <w:pPr>
              <w:jc w:val="center"/>
            </w:pPr>
            <w:r>
              <w:t>人</w:t>
            </w:r>
          </w:p>
        </w:tc>
        <w:tc>
          <w:tcPr>
            <w:tcW w:w="1013" w:type="dxa"/>
            <w:vAlign w:val="center"/>
          </w:tcPr>
          <w:p>
            <w:pPr>
              <w:jc w:val="center"/>
            </w:pPr>
            <w:r>
              <w:t>RD100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按工作性质分：研究人员  </w:t>
            </w:r>
          </w:p>
        </w:tc>
        <w:tc>
          <w:tcPr>
            <w:tcW w:w="1175" w:type="dxa"/>
            <w:vAlign w:val="center"/>
          </w:tcPr>
          <w:p>
            <w:pPr>
              <w:jc w:val="center"/>
            </w:pPr>
            <w:r>
              <w:t>人</w:t>
            </w:r>
          </w:p>
        </w:tc>
        <w:tc>
          <w:tcPr>
            <w:tcW w:w="1013" w:type="dxa"/>
            <w:vAlign w:val="center"/>
          </w:tcPr>
          <w:p>
            <w:pPr>
              <w:jc w:val="center"/>
            </w:pPr>
            <w:r>
              <w:t>RD171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其中：管理R＆D活动的高级管理人员</w:t>
            </w:r>
          </w:p>
        </w:tc>
        <w:tc>
          <w:tcPr>
            <w:tcW w:w="1175" w:type="dxa"/>
            <w:vAlign w:val="center"/>
          </w:tcPr>
          <w:p>
            <w:pPr>
              <w:jc w:val="center"/>
            </w:pPr>
            <w:r>
              <w:t>人</w:t>
            </w:r>
          </w:p>
        </w:tc>
        <w:tc>
          <w:tcPr>
            <w:tcW w:w="1013" w:type="dxa"/>
            <w:vAlign w:val="center"/>
          </w:tcPr>
          <w:p>
            <w:pPr>
              <w:jc w:val="center"/>
            </w:pPr>
            <w:r>
              <w:t>RD174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R＆D课题负责人及技术骨干</w:t>
            </w:r>
          </w:p>
        </w:tc>
        <w:tc>
          <w:tcPr>
            <w:tcW w:w="1175" w:type="dxa"/>
            <w:vAlign w:val="center"/>
          </w:tcPr>
          <w:p>
            <w:pPr>
              <w:jc w:val="center"/>
            </w:pPr>
            <w:r>
              <w:t>人</w:t>
            </w:r>
          </w:p>
        </w:tc>
        <w:tc>
          <w:tcPr>
            <w:tcW w:w="1013" w:type="dxa"/>
            <w:vAlign w:val="center"/>
          </w:tcPr>
          <w:p>
            <w:pPr>
              <w:jc w:val="center"/>
            </w:pPr>
            <w:r>
              <w:t>RD175</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技术人员  </w:t>
            </w:r>
          </w:p>
        </w:tc>
        <w:tc>
          <w:tcPr>
            <w:tcW w:w="1175" w:type="dxa"/>
            <w:vAlign w:val="center"/>
          </w:tcPr>
          <w:p>
            <w:pPr>
              <w:jc w:val="center"/>
            </w:pPr>
            <w:r>
              <w:t>人</w:t>
            </w:r>
          </w:p>
        </w:tc>
        <w:tc>
          <w:tcPr>
            <w:tcW w:w="1013" w:type="dxa"/>
            <w:vAlign w:val="center"/>
          </w:tcPr>
          <w:p>
            <w:pPr>
              <w:jc w:val="center"/>
            </w:pPr>
            <w:r>
              <w:t>RD172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其他辅助人员  </w:t>
            </w:r>
          </w:p>
        </w:tc>
        <w:tc>
          <w:tcPr>
            <w:tcW w:w="1175" w:type="dxa"/>
            <w:vAlign w:val="center"/>
          </w:tcPr>
          <w:p>
            <w:pPr>
              <w:jc w:val="center"/>
            </w:pPr>
            <w:r>
              <w:t>人</w:t>
            </w:r>
          </w:p>
        </w:tc>
        <w:tc>
          <w:tcPr>
            <w:tcW w:w="1013" w:type="dxa"/>
            <w:vAlign w:val="center"/>
          </w:tcPr>
          <w:p>
            <w:pPr>
              <w:jc w:val="center"/>
            </w:pPr>
            <w:r>
              <w:t>RD173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按工作量分：R＆D全时人员  </w:t>
            </w:r>
          </w:p>
        </w:tc>
        <w:tc>
          <w:tcPr>
            <w:tcW w:w="1175" w:type="dxa"/>
            <w:vAlign w:val="center"/>
          </w:tcPr>
          <w:p>
            <w:pPr>
              <w:jc w:val="center"/>
            </w:pPr>
            <w:r>
              <w:t>人</w:t>
            </w:r>
          </w:p>
        </w:tc>
        <w:tc>
          <w:tcPr>
            <w:tcW w:w="1013" w:type="dxa"/>
            <w:vAlign w:val="center"/>
          </w:tcPr>
          <w:p>
            <w:pPr>
              <w:jc w:val="center"/>
            </w:pPr>
            <w:r>
              <w:t>RD110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R＆D非全时人员  </w:t>
            </w:r>
          </w:p>
        </w:tc>
        <w:tc>
          <w:tcPr>
            <w:tcW w:w="1175" w:type="dxa"/>
            <w:vAlign w:val="center"/>
          </w:tcPr>
          <w:p>
            <w:pPr>
              <w:jc w:val="center"/>
            </w:pPr>
            <w:r>
              <w:t>人</w:t>
            </w:r>
          </w:p>
        </w:tc>
        <w:tc>
          <w:tcPr>
            <w:tcW w:w="1013" w:type="dxa"/>
            <w:vAlign w:val="center"/>
          </w:tcPr>
          <w:p>
            <w:pPr>
              <w:jc w:val="center"/>
            </w:pPr>
            <w:r>
              <w:t>RD120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按学历、学位分：博士毕业  </w:t>
            </w:r>
          </w:p>
        </w:tc>
        <w:tc>
          <w:tcPr>
            <w:tcW w:w="1175" w:type="dxa"/>
            <w:vAlign w:val="center"/>
          </w:tcPr>
          <w:p>
            <w:pPr>
              <w:jc w:val="center"/>
            </w:pPr>
            <w:r>
              <w:t>人</w:t>
            </w:r>
          </w:p>
        </w:tc>
        <w:tc>
          <w:tcPr>
            <w:tcW w:w="1013" w:type="dxa"/>
            <w:vAlign w:val="center"/>
          </w:tcPr>
          <w:p>
            <w:pPr>
              <w:jc w:val="center"/>
            </w:pPr>
            <w:r>
              <w:t>RD141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硕士毕业  </w:t>
            </w:r>
          </w:p>
        </w:tc>
        <w:tc>
          <w:tcPr>
            <w:tcW w:w="1175" w:type="dxa"/>
            <w:vAlign w:val="center"/>
          </w:tcPr>
          <w:p>
            <w:pPr>
              <w:jc w:val="center"/>
            </w:pPr>
            <w:r>
              <w:t>人</w:t>
            </w:r>
          </w:p>
        </w:tc>
        <w:tc>
          <w:tcPr>
            <w:tcW w:w="1013" w:type="dxa"/>
            <w:vAlign w:val="center"/>
          </w:tcPr>
          <w:p>
            <w:pPr>
              <w:jc w:val="center"/>
            </w:pPr>
            <w:r>
              <w:t>RD142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本科毕业  </w:t>
            </w:r>
          </w:p>
        </w:tc>
        <w:tc>
          <w:tcPr>
            <w:tcW w:w="1175" w:type="dxa"/>
            <w:vAlign w:val="center"/>
          </w:tcPr>
          <w:p>
            <w:pPr>
              <w:jc w:val="center"/>
            </w:pPr>
            <w:r>
              <w:t>人</w:t>
            </w:r>
          </w:p>
        </w:tc>
        <w:tc>
          <w:tcPr>
            <w:tcW w:w="1013" w:type="dxa"/>
            <w:vAlign w:val="center"/>
          </w:tcPr>
          <w:p>
            <w:pPr>
              <w:jc w:val="center"/>
            </w:pPr>
            <w:r>
              <w:t>RD143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其他  </w:t>
            </w:r>
          </w:p>
        </w:tc>
        <w:tc>
          <w:tcPr>
            <w:tcW w:w="1175" w:type="dxa"/>
            <w:vAlign w:val="center"/>
          </w:tcPr>
          <w:p>
            <w:pPr>
              <w:jc w:val="center"/>
            </w:pPr>
            <w:r>
              <w:t>人</w:t>
            </w:r>
          </w:p>
        </w:tc>
        <w:tc>
          <w:tcPr>
            <w:tcW w:w="1013" w:type="dxa"/>
            <w:vAlign w:val="center"/>
          </w:tcPr>
          <w:p>
            <w:pPr>
              <w:jc w:val="center"/>
            </w:pPr>
            <w:r>
              <w:t>RD144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其中：女性  </w:t>
            </w:r>
          </w:p>
        </w:tc>
        <w:tc>
          <w:tcPr>
            <w:tcW w:w="1175" w:type="dxa"/>
            <w:vAlign w:val="center"/>
          </w:tcPr>
          <w:p>
            <w:pPr>
              <w:jc w:val="center"/>
            </w:pPr>
            <w:r>
              <w:t>人</w:t>
            </w:r>
          </w:p>
        </w:tc>
        <w:tc>
          <w:tcPr>
            <w:tcW w:w="1013" w:type="dxa"/>
            <w:vAlign w:val="center"/>
          </w:tcPr>
          <w:p>
            <w:pPr>
              <w:jc w:val="center"/>
            </w:pPr>
            <w:r>
              <w:t>RD101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其中：在读研究生  </w:t>
            </w:r>
          </w:p>
        </w:tc>
        <w:tc>
          <w:tcPr>
            <w:tcW w:w="1175" w:type="dxa"/>
            <w:vAlign w:val="center"/>
          </w:tcPr>
          <w:p>
            <w:pPr>
              <w:jc w:val="center"/>
            </w:pPr>
            <w:r>
              <w:t>人</w:t>
            </w:r>
          </w:p>
        </w:tc>
        <w:tc>
          <w:tcPr>
            <w:tcW w:w="1013" w:type="dxa"/>
            <w:vAlign w:val="center"/>
          </w:tcPr>
          <w:p>
            <w:pPr>
              <w:jc w:val="center"/>
            </w:pPr>
            <w:r>
              <w:t>RD102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二、R＆D人员折合全时工作量    </w:t>
            </w:r>
          </w:p>
        </w:tc>
        <w:tc>
          <w:tcPr>
            <w:tcW w:w="1175" w:type="dxa"/>
            <w:vAlign w:val="center"/>
          </w:tcPr>
          <w:p>
            <w:pPr>
              <w:jc w:val="center"/>
            </w:pPr>
            <w:r>
              <w:t>人年</w:t>
            </w:r>
          </w:p>
        </w:tc>
        <w:tc>
          <w:tcPr>
            <w:tcW w:w="1013" w:type="dxa"/>
            <w:vAlign w:val="center"/>
          </w:tcPr>
          <w:p>
            <w:pPr>
              <w:jc w:val="center"/>
            </w:pPr>
            <w:r>
              <w:t>RD130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其中：研究人员  </w:t>
            </w:r>
          </w:p>
        </w:tc>
        <w:tc>
          <w:tcPr>
            <w:tcW w:w="1175" w:type="dxa"/>
            <w:vAlign w:val="center"/>
          </w:tcPr>
          <w:p>
            <w:pPr>
              <w:jc w:val="center"/>
            </w:pPr>
            <w:r>
              <w:t>人年</w:t>
            </w:r>
          </w:p>
        </w:tc>
        <w:tc>
          <w:tcPr>
            <w:tcW w:w="1013" w:type="dxa"/>
            <w:vAlign w:val="center"/>
          </w:tcPr>
          <w:p>
            <w:pPr>
              <w:jc w:val="center"/>
            </w:pPr>
            <w:r>
              <w:t>RD161</w:t>
            </w:r>
          </w:p>
        </w:tc>
        <w:tc>
          <w:tcPr>
            <w:tcW w:w="2352" w:type="dxa"/>
            <w:tcBorders>
              <w:right w:val="nil"/>
            </w:tcBorders>
            <w:vAlign w:val="top"/>
          </w:tcPr>
          <w:p>
            <w:pPr>
              <w:jc w:val="right"/>
            </w:pPr>
          </w:p>
        </w:tc>
      </w:tr>
    </w:tbl>
    <w:p>
      <w:pPr>
        <w:pStyle w:val="11"/>
        <w:spacing w:after="0" w:line="280" w:lineRule="exact"/>
        <w:ind w:left="0" w:leftChars="0"/>
      </w:pPr>
      <w:r>
        <w:rPr>
          <w:rFonts w:ascii="宋体" w:hAnsi="宋体"/>
          <w:bCs/>
          <w:sz w:val="21"/>
          <w:szCs w:val="21"/>
        </w:rPr>
        <w:br w:type="page"/>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891"/>
        <w:gridCol w:w="1250"/>
        <w:gridCol w:w="976"/>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7" w:type="dxa"/>
            <w:gridSpan w:val="3"/>
            <w:tcBorders>
              <w:top w:val="nil"/>
              <w:bottom w:val="single" w:color="auto" w:sz="6" w:space="0"/>
              <w:right w:val="nil"/>
            </w:tcBorders>
            <w:vAlign w:val="center"/>
          </w:tcPr>
          <w:p>
            <w:pPr>
              <w:pStyle w:val="2"/>
              <w:spacing w:line="260" w:lineRule="exact"/>
              <w:ind w:firstLine="3213" w:firstLineChars="1000"/>
              <w:rPr>
                <w:rFonts w:ascii="宋体" w:hAnsi="宋体"/>
                <w:sz w:val="18"/>
                <w:szCs w:val="18"/>
              </w:rPr>
            </w:pPr>
            <w:r>
              <w:rPr>
                <w:rFonts w:hint="eastAsia"/>
              </w:rPr>
              <w:t xml:space="preserve">表8  </w:t>
            </w:r>
            <w:r>
              <w:rPr>
                <w:rFonts w:cs="Arial"/>
              </w:rPr>
              <w:t>R&amp;D</w:t>
            </w:r>
            <w:r>
              <w:rPr>
                <w:rFonts w:hint="eastAsia"/>
              </w:rPr>
              <w:t>经费</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JG1-0</w:t>
            </w:r>
            <w:r>
              <w:rPr>
                <w:rFonts w:hint="eastAsia" w:ascii="Arial" w:hAnsi="Arial"/>
                <w:sz w:val="15"/>
                <w:szCs w:val="15"/>
              </w:rPr>
              <w:t>8</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4891"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25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97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一、R＆D经费内部支出  </w:t>
            </w:r>
          </w:p>
        </w:tc>
        <w:tc>
          <w:tcPr>
            <w:tcW w:w="1250" w:type="dxa"/>
            <w:vAlign w:val="center"/>
          </w:tcPr>
          <w:p>
            <w:pPr>
              <w:jc w:val="center"/>
            </w:pPr>
            <w:r>
              <w:t>千元</w:t>
            </w:r>
          </w:p>
        </w:tc>
        <w:tc>
          <w:tcPr>
            <w:tcW w:w="976" w:type="dxa"/>
            <w:vAlign w:val="center"/>
          </w:tcPr>
          <w:p>
            <w:pPr>
              <w:jc w:val="center"/>
            </w:pPr>
            <w:r>
              <w:t>RD200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（一）R＆D经常费支出  </w:t>
            </w:r>
          </w:p>
        </w:tc>
        <w:tc>
          <w:tcPr>
            <w:tcW w:w="1250" w:type="dxa"/>
            <w:vAlign w:val="center"/>
          </w:tcPr>
          <w:p>
            <w:pPr>
              <w:jc w:val="center"/>
            </w:pPr>
            <w:r>
              <w:t>千元</w:t>
            </w:r>
          </w:p>
        </w:tc>
        <w:tc>
          <w:tcPr>
            <w:tcW w:w="976" w:type="dxa"/>
            <w:vAlign w:val="center"/>
          </w:tcPr>
          <w:p>
            <w:pPr>
              <w:jc w:val="center"/>
            </w:pPr>
            <w:r>
              <w:t>RD210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按费用类别分：人员费（含工资、福利、劳务费等）</w:t>
            </w:r>
          </w:p>
        </w:tc>
        <w:tc>
          <w:tcPr>
            <w:tcW w:w="1250" w:type="dxa"/>
            <w:vAlign w:val="center"/>
          </w:tcPr>
          <w:p>
            <w:pPr>
              <w:jc w:val="center"/>
            </w:pPr>
            <w:r>
              <w:t>千元</w:t>
            </w:r>
          </w:p>
        </w:tc>
        <w:tc>
          <w:tcPr>
            <w:tcW w:w="976" w:type="dxa"/>
            <w:vAlign w:val="center"/>
          </w:tcPr>
          <w:p>
            <w:pPr>
              <w:jc w:val="center"/>
            </w:pPr>
            <w:r>
              <w:t>RD211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设备购置费</w:t>
            </w:r>
          </w:p>
        </w:tc>
        <w:tc>
          <w:tcPr>
            <w:tcW w:w="1250" w:type="dxa"/>
            <w:vAlign w:val="center"/>
          </w:tcPr>
          <w:p>
            <w:pPr>
              <w:jc w:val="center"/>
            </w:pPr>
            <w:r>
              <w:t>千元</w:t>
            </w:r>
          </w:p>
        </w:tc>
        <w:tc>
          <w:tcPr>
            <w:tcW w:w="976" w:type="dxa"/>
            <w:vAlign w:val="center"/>
          </w:tcPr>
          <w:p>
            <w:pPr>
              <w:jc w:val="center"/>
            </w:pPr>
            <w:r>
              <w:t>RD212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其他</w:t>
            </w:r>
          </w:p>
        </w:tc>
        <w:tc>
          <w:tcPr>
            <w:tcW w:w="1250" w:type="dxa"/>
            <w:vAlign w:val="center"/>
          </w:tcPr>
          <w:p>
            <w:pPr>
              <w:jc w:val="center"/>
            </w:pPr>
            <w:r>
              <w:t>千元</w:t>
            </w:r>
          </w:p>
        </w:tc>
        <w:tc>
          <w:tcPr>
            <w:tcW w:w="976" w:type="dxa"/>
            <w:vAlign w:val="center"/>
          </w:tcPr>
          <w:p>
            <w:pPr>
              <w:jc w:val="center"/>
            </w:pPr>
            <w:r>
              <w:t>RD213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按经费来源分：政府资金</w:t>
            </w:r>
          </w:p>
        </w:tc>
        <w:tc>
          <w:tcPr>
            <w:tcW w:w="1250" w:type="dxa"/>
            <w:vAlign w:val="center"/>
          </w:tcPr>
          <w:p>
            <w:pPr>
              <w:jc w:val="center"/>
            </w:pPr>
            <w:r>
              <w:t>千元</w:t>
            </w:r>
          </w:p>
        </w:tc>
        <w:tc>
          <w:tcPr>
            <w:tcW w:w="976" w:type="dxa"/>
            <w:vAlign w:val="center"/>
          </w:tcPr>
          <w:p>
            <w:pPr>
              <w:jc w:val="center"/>
            </w:pPr>
            <w:r>
              <w:t>RD251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企业资金</w:t>
            </w:r>
          </w:p>
        </w:tc>
        <w:tc>
          <w:tcPr>
            <w:tcW w:w="1250" w:type="dxa"/>
            <w:vAlign w:val="center"/>
          </w:tcPr>
          <w:p>
            <w:pPr>
              <w:jc w:val="center"/>
            </w:pPr>
            <w:r>
              <w:t>千元</w:t>
            </w:r>
          </w:p>
        </w:tc>
        <w:tc>
          <w:tcPr>
            <w:tcW w:w="976" w:type="dxa"/>
            <w:vAlign w:val="center"/>
          </w:tcPr>
          <w:p>
            <w:pPr>
              <w:jc w:val="center"/>
            </w:pPr>
            <w:r>
              <w:t>RD252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事业单位资金</w:t>
            </w:r>
          </w:p>
        </w:tc>
        <w:tc>
          <w:tcPr>
            <w:tcW w:w="1250" w:type="dxa"/>
            <w:vAlign w:val="center"/>
          </w:tcPr>
          <w:p>
            <w:pPr>
              <w:jc w:val="center"/>
            </w:pPr>
            <w:r>
              <w:t>千元</w:t>
            </w:r>
          </w:p>
        </w:tc>
        <w:tc>
          <w:tcPr>
            <w:tcW w:w="976" w:type="dxa"/>
            <w:vAlign w:val="center"/>
          </w:tcPr>
          <w:p>
            <w:pPr>
              <w:jc w:val="center"/>
            </w:pPr>
            <w:r>
              <w:t>RD253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国外资金</w:t>
            </w:r>
          </w:p>
        </w:tc>
        <w:tc>
          <w:tcPr>
            <w:tcW w:w="1250" w:type="dxa"/>
            <w:vAlign w:val="center"/>
          </w:tcPr>
          <w:p>
            <w:pPr>
              <w:jc w:val="center"/>
            </w:pPr>
            <w:r>
              <w:t>千元</w:t>
            </w:r>
          </w:p>
        </w:tc>
        <w:tc>
          <w:tcPr>
            <w:tcW w:w="976" w:type="dxa"/>
            <w:vAlign w:val="center"/>
          </w:tcPr>
          <w:p>
            <w:pPr>
              <w:jc w:val="center"/>
            </w:pPr>
            <w:r>
              <w:t>RD254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其他资金</w:t>
            </w:r>
          </w:p>
        </w:tc>
        <w:tc>
          <w:tcPr>
            <w:tcW w:w="1250" w:type="dxa"/>
            <w:vAlign w:val="center"/>
          </w:tcPr>
          <w:p>
            <w:pPr>
              <w:jc w:val="center"/>
            </w:pPr>
            <w:r>
              <w:t>千元</w:t>
            </w:r>
          </w:p>
        </w:tc>
        <w:tc>
          <w:tcPr>
            <w:tcW w:w="976" w:type="dxa"/>
            <w:vAlign w:val="center"/>
          </w:tcPr>
          <w:p>
            <w:pPr>
              <w:jc w:val="center"/>
            </w:pPr>
            <w:r>
              <w:t>RD255</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按活动类型分：基础研究</w:t>
            </w:r>
          </w:p>
        </w:tc>
        <w:tc>
          <w:tcPr>
            <w:tcW w:w="1250" w:type="dxa"/>
            <w:vAlign w:val="center"/>
          </w:tcPr>
          <w:p>
            <w:pPr>
              <w:jc w:val="center"/>
            </w:pPr>
            <w:r>
              <w:t>千元</w:t>
            </w:r>
          </w:p>
        </w:tc>
        <w:tc>
          <w:tcPr>
            <w:tcW w:w="976" w:type="dxa"/>
            <w:vAlign w:val="center"/>
          </w:tcPr>
          <w:p>
            <w:pPr>
              <w:jc w:val="center"/>
            </w:pPr>
            <w:r>
              <w:t>RD241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应用研究</w:t>
            </w:r>
          </w:p>
        </w:tc>
        <w:tc>
          <w:tcPr>
            <w:tcW w:w="1250" w:type="dxa"/>
            <w:vAlign w:val="center"/>
          </w:tcPr>
          <w:p>
            <w:pPr>
              <w:jc w:val="center"/>
            </w:pPr>
            <w:r>
              <w:t>千元</w:t>
            </w:r>
          </w:p>
        </w:tc>
        <w:tc>
          <w:tcPr>
            <w:tcW w:w="976" w:type="dxa"/>
            <w:vAlign w:val="center"/>
          </w:tcPr>
          <w:p>
            <w:pPr>
              <w:jc w:val="center"/>
            </w:pPr>
            <w:r>
              <w:t>RD242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试验发展</w:t>
            </w:r>
          </w:p>
        </w:tc>
        <w:tc>
          <w:tcPr>
            <w:tcW w:w="1250" w:type="dxa"/>
            <w:vAlign w:val="center"/>
          </w:tcPr>
          <w:p>
            <w:pPr>
              <w:jc w:val="center"/>
            </w:pPr>
            <w:r>
              <w:t>千元</w:t>
            </w:r>
          </w:p>
        </w:tc>
        <w:tc>
          <w:tcPr>
            <w:tcW w:w="976" w:type="dxa"/>
            <w:vAlign w:val="center"/>
          </w:tcPr>
          <w:p>
            <w:pPr>
              <w:jc w:val="center"/>
            </w:pPr>
            <w:r>
              <w:t>RD243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（二）R＆D基本建设费  </w:t>
            </w:r>
          </w:p>
        </w:tc>
        <w:tc>
          <w:tcPr>
            <w:tcW w:w="1250" w:type="dxa"/>
            <w:vAlign w:val="center"/>
          </w:tcPr>
          <w:p>
            <w:pPr>
              <w:jc w:val="center"/>
            </w:pPr>
            <w:r>
              <w:t>千元</w:t>
            </w:r>
          </w:p>
        </w:tc>
        <w:tc>
          <w:tcPr>
            <w:tcW w:w="976" w:type="dxa"/>
            <w:vAlign w:val="center"/>
          </w:tcPr>
          <w:p>
            <w:pPr>
              <w:jc w:val="center"/>
            </w:pPr>
            <w:r>
              <w:t>RD220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按费用类别分：仪器设备费</w:t>
            </w:r>
          </w:p>
        </w:tc>
        <w:tc>
          <w:tcPr>
            <w:tcW w:w="1250" w:type="dxa"/>
            <w:vAlign w:val="center"/>
          </w:tcPr>
          <w:p>
            <w:pPr>
              <w:jc w:val="center"/>
            </w:pPr>
            <w:r>
              <w:t>千元</w:t>
            </w:r>
          </w:p>
        </w:tc>
        <w:tc>
          <w:tcPr>
            <w:tcW w:w="976" w:type="dxa"/>
            <w:vAlign w:val="center"/>
          </w:tcPr>
          <w:p>
            <w:pPr>
              <w:jc w:val="center"/>
            </w:pPr>
            <w:r>
              <w:t>RD221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土建费</w:t>
            </w:r>
          </w:p>
        </w:tc>
        <w:tc>
          <w:tcPr>
            <w:tcW w:w="1250" w:type="dxa"/>
            <w:vAlign w:val="center"/>
          </w:tcPr>
          <w:p>
            <w:pPr>
              <w:jc w:val="center"/>
            </w:pPr>
            <w:r>
              <w:t>千元</w:t>
            </w:r>
          </w:p>
        </w:tc>
        <w:tc>
          <w:tcPr>
            <w:tcW w:w="976" w:type="dxa"/>
            <w:vAlign w:val="center"/>
          </w:tcPr>
          <w:p>
            <w:pPr>
              <w:jc w:val="center"/>
            </w:pPr>
            <w:r>
              <w:t>RD222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按经费来源分：政府资金</w:t>
            </w:r>
          </w:p>
        </w:tc>
        <w:tc>
          <w:tcPr>
            <w:tcW w:w="1250" w:type="dxa"/>
            <w:vAlign w:val="center"/>
          </w:tcPr>
          <w:p>
            <w:pPr>
              <w:jc w:val="center"/>
            </w:pPr>
            <w:r>
              <w:t>千元</w:t>
            </w:r>
          </w:p>
        </w:tc>
        <w:tc>
          <w:tcPr>
            <w:tcW w:w="976" w:type="dxa"/>
            <w:vAlign w:val="center"/>
          </w:tcPr>
          <w:p>
            <w:pPr>
              <w:jc w:val="center"/>
            </w:pPr>
            <w:r>
              <w:t>RD231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企业资金</w:t>
            </w:r>
          </w:p>
        </w:tc>
        <w:tc>
          <w:tcPr>
            <w:tcW w:w="1250" w:type="dxa"/>
            <w:vAlign w:val="center"/>
          </w:tcPr>
          <w:p>
            <w:pPr>
              <w:jc w:val="center"/>
            </w:pPr>
            <w:r>
              <w:t>千元</w:t>
            </w:r>
          </w:p>
        </w:tc>
        <w:tc>
          <w:tcPr>
            <w:tcW w:w="976" w:type="dxa"/>
            <w:vAlign w:val="center"/>
          </w:tcPr>
          <w:p>
            <w:pPr>
              <w:jc w:val="center"/>
            </w:pPr>
            <w:r>
              <w:t>RD232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事业单位资金</w:t>
            </w:r>
          </w:p>
        </w:tc>
        <w:tc>
          <w:tcPr>
            <w:tcW w:w="1250" w:type="dxa"/>
            <w:vAlign w:val="center"/>
          </w:tcPr>
          <w:p>
            <w:pPr>
              <w:jc w:val="center"/>
            </w:pPr>
            <w:r>
              <w:t>千元</w:t>
            </w:r>
          </w:p>
        </w:tc>
        <w:tc>
          <w:tcPr>
            <w:tcW w:w="976" w:type="dxa"/>
            <w:vAlign w:val="center"/>
          </w:tcPr>
          <w:p>
            <w:pPr>
              <w:jc w:val="center"/>
            </w:pPr>
            <w:r>
              <w:t>RD233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国外资金</w:t>
            </w:r>
          </w:p>
        </w:tc>
        <w:tc>
          <w:tcPr>
            <w:tcW w:w="1250" w:type="dxa"/>
            <w:vAlign w:val="center"/>
          </w:tcPr>
          <w:p>
            <w:pPr>
              <w:jc w:val="center"/>
            </w:pPr>
            <w:r>
              <w:t>千元</w:t>
            </w:r>
          </w:p>
        </w:tc>
        <w:tc>
          <w:tcPr>
            <w:tcW w:w="976" w:type="dxa"/>
            <w:vAlign w:val="center"/>
          </w:tcPr>
          <w:p>
            <w:pPr>
              <w:jc w:val="center"/>
            </w:pPr>
            <w:r>
              <w:t>RD234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其他资金</w:t>
            </w:r>
          </w:p>
        </w:tc>
        <w:tc>
          <w:tcPr>
            <w:tcW w:w="1250" w:type="dxa"/>
            <w:vAlign w:val="center"/>
          </w:tcPr>
          <w:p>
            <w:pPr>
              <w:jc w:val="center"/>
            </w:pPr>
            <w:r>
              <w:t>千元</w:t>
            </w:r>
          </w:p>
        </w:tc>
        <w:tc>
          <w:tcPr>
            <w:tcW w:w="976" w:type="dxa"/>
            <w:vAlign w:val="center"/>
          </w:tcPr>
          <w:p>
            <w:pPr>
              <w:jc w:val="center"/>
            </w:pPr>
            <w:r>
              <w:t>RD235</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二、R＆D经费外部支出  </w:t>
            </w:r>
          </w:p>
        </w:tc>
        <w:tc>
          <w:tcPr>
            <w:tcW w:w="1250" w:type="dxa"/>
            <w:vAlign w:val="center"/>
          </w:tcPr>
          <w:p>
            <w:pPr>
              <w:jc w:val="center"/>
            </w:pPr>
            <w:r>
              <w:t>千元</w:t>
            </w:r>
          </w:p>
        </w:tc>
        <w:tc>
          <w:tcPr>
            <w:tcW w:w="976" w:type="dxa"/>
            <w:vAlign w:val="center"/>
          </w:tcPr>
          <w:p>
            <w:pPr>
              <w:jc w:val="center"/>
            </w:pPr>
            <w:r>
              <w:t>RD300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其中：对境内研究机构支出</w:t>
            </w:r>
          </w:p>
        </w:tc>
        <w:tc>
          <w:tcPr>
            <w:tcW w:w="1250" w:type="dxa"/>
            <w:vAlign w:val="center"/>
          </w:tcPr>
          <w:p>
            <w:pPr>
              <w:jc w:val="center"/>
            </w:pPr>
            <w:r>
              <w:t>千元</w:t>
            </w:r>
          </w:p>
        </w:tc>
        <w:tc>
          <w:tcPr>
            <w:tcW w:w="976" w:type="dxa"/>
            <w:vAlign w:val="center"/>
          </w:tcPr>
          <w:p>
            <w:pPr>
              <w:jc w:val="center"/>
            </w:pPr>
            <w:r>
              <w:t>RD310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对境内高等学校支出</w:t>
            </w:r>
          </w:p>
        </w:tc>
        <w:tc>
          <w:tcPr>
            <w:tcW w:w="1250" w:type="dxa"/>
            <w:vAlign w:val="center"/>
          </w:tcPr>
          <w:p>
            <w:pPr>
              <w:jc w:val="center"/>
            </w:pPr>
            <w:r>
              <w:t>千元</w:t>
            </w:r>
          </w:p>
        </w:tc>
        <w:tc>
          <w:tcPr>
            <w:tcW w:w="976" w:type="dxa"/>
            <w:vAlign w:val="center"/>
          </w:tcPr>
          <w:p>
            <w:pPr>
              <w:jc w:val="center"/>
            </w:pPr>
            <w:r>
              <w:t>RD320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对境内企业支出</w:t>
            </w:r>
          </w:p>
        </w:tc>
        <w:tc>
          <w:tcPr>
            <w:tcW w:w="1250" w:type="dxa"/>
            <w:vAlign w:val="center"/>
          </w:tcPr>
          <w:p>
            <w:pPr>
              <w:jc w:val="center"/>
            </w:pPr>
            <w:r>
              <w:t>千元</w:t>
            </w:r>
          </w:p>
        </w:tc>
        <w:tc>
          <w:tcPr>
            <w:tcW w:w="976" w:type="dxa"/>
            <w:vAlign w:val="center"/>
          </w:tcPr>
          <w:p>
            <w:pPr>
              <w:jc w:val="center"/>
            </w:pPr>
            <w:r>
              <w:t>RD330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对境内其他单位支出</w:t>
            </w:r>
          </w:p>
        </w:tc>
        <w:tc>
          <w:tcPr>
            <w:tcW w:w="1250" w:type="dxa"/>
            <w:vAlign w:val="center"/>
          </w:tcPr>
          <w:p>
            <w:pPr>
              <w:jc w:val="center"/>
            </w:pPr>
            <w:r>
              <w:t>千元</w:t>
            </w:r>
          </w:p>
        </w:tc>
        <w:tc>
          <w:tcPr>
            <w:tcW w:w="976" w:type="dxa"/>
            <w:vAlign w:val="center"/>
          </w:tcPr>
          <w:p>
            <w:pPr>
              <w:jc w:val="center"/>
            </w:pPr>
            <w:r>
              <w:t>RD350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91" w:type="dxa"/>
            <w:tcBorders>
              <w:left w:val="nil"/>
            </w:tcBorders>
            <w:vAlign w:val="center"/>
          </w:tcPr>
          <w:p>
            <w:pPr>
              <w:jc w:val="left"/>
            </w:pPr>
            <w:r>
              <w:t xml:space="preserve">        对境外单位支出</w:t>
            </w:r>
          </w:p>
        </w:tc>
        <w:tc>
          <w:tcPr>
            <w:tcW w:w="1250" w:type="dxa"/>
            <w:vAlign w:val="center"/>
          </w:tcPr>
          <w:p>
            <w:pPr>
              <w:jc w:val="center"/>
            </w:pPr>
            <w:r>
              <w:t>千元</w:t>
            </w:r>
          </w:p>
        </w:tc>
        <w:tc>
          <w:tcPr>
            <w:tcW w:w="976" w:type="dxa"/>
            <w:vAlign w:val="center"/>
          </w:tcPr>
          <w:p>
            <w:pPr>
              <w:jc w:val="center"/>
            </w:pPr>
            <w:r>
              <w:t>RD340</w:t>
            </w:r>
          </w:p>
        </w:tc>
        <w:tc>
          <w:tcPr>
            <w:tcW w:w="2352" w:type="dxa"/>
            <w:tcBorders>
              <w:right w:val="nil"/>
            </w:tcBorders>
            <w:vAlign w:val="top"/>
          </w:tcPr>
          <w:p>
            <w:pPr>
              <w:jc w:val="right"/>
            </w:pPr>
          </w:p>
        </w:tc>
      </w:tr>
    </w:tbl>
    <w:p>
      <w:pPr>
        <w:spacing w:line="240" w:lineRule="auto"/>
        <w:rPr>
          <w:rFonts w:ascii="Arial" w:hAnsi="Arial"/>
          <w:sz w:val="18"/>
          <w:szCs w:val="18"/>
        </w:rPr>
      </w:pPr>
      <w:r>
        <w:br w:type="page"/>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929"/>
        <w:gridCol w:w="1212"/>
        <w:gridCol w:w="976"/>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7" w:type="dxa"/>
            <w:gridSpan w:val="3"/>
            <w:tcBorders>
              <w:top w:val="nil"/>
              <w:bottom w:val="single" w:color="auto" w:sz="6" w:space="0"/>
              <w:right w:val="nil"/>
            </w:tcBorders>
            <w:vAlign w:val="center"/>
          </w:tcPr>
          <w:p>
            <w:pPr>
              <w:pStyle w:val="2"/>
              <w:spacing w:line="260" w:lineRule="exact"/>
              <w:ind w:firstLine="3213" w:firstLineChars="1000"/>
              <w:rPr>
                <w:rFonts w:ascii="宋体" w:hAnsi="宋体"/>
                <w:sz w:val="18"/>
                <w:szCs w:val="18"/>
              </w:rPr>
            </w:pPr>
            <w:r>
              <w:rPr>
                <w:rFonts w:hint="eastAsia"/>
              </w:rPr>
              <w:t>表9  科技产出</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JG1-0</w:t>
            </w:r>
            <w:r>
              <w:rPr>
                <w:rFonts w:hint="eastAsia" w:ascii="Arial" w:hAnsi="Arial"/>
                <w:sz w:val="15"/>
                <w:szCs w:val="15"/>
              </w:rPr>
              <w:t>9</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4929"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21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97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一、科技论文与科技著作  </w:t>
            </w:r>
          </w:p>
        </w:tc>
        <w:tc>
          <w:tcPr>
            <w:tcW w:w="1212" w:type="dxa"/>
            <w:vAlign w:val="center"/>
          </w:tcPr>
          <w:p>
            <w:pPr>
              <w:jc w:val="center"/>
            </w:pPr>
          </w:p>
        </w:tc>
        <w:tc>
          <w:tcPr>
            <w:tcW w:w="976"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本年发表科技论文  </w:t>
            </w:r>
          </w:p>
        </w:tc>
        <w:tc>
          <w:tcPr>
            <w:tcW w:w="1212" w:type="dxa"/>
            <w:vAlign w:val="center"/>
          </w:tcPr>
          <w:p>
            <w:pPr>
              <w:jc w:val="center"/>
            </w:pPr>
            <w:r>
              <w:t>篇</w:t>
            </w:r>
          </w:p>
        </w:tc>
        <w:tc>
          <w:tcPr>
            <w:tcW w:w="976" w:type="dxa"/>
            <w:vAlign w:val="center"/>
          </w:tcPr>
          <w:p>
            <w:pPr>
              <w:jc w:val="center"/>
            </w:pPr>
            <w:r>
              <w:t>OT010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其中：国外发表</w:t>
            </w:r>
          </w:p>
        </w:tc>
        <w:tc>
          <w:tcPr>
            <w:tcW w:w="1212" w:type="dxa"/>
            <w:vAlign w:val="center"/>
          </w:tcPr>
          <w:p>
            <w:pPr>
              <w:jc w:val="center"/>
            </w:pPr>
            <w:r>
              <w:t>篇</w:t>
            </w:r>
          </w:p>
        </w:tc>
        <w:tc>
          <w:tcPr>
            <w:tcW w:w="976" w:type="dxa"/>
            <w:vAlign w:val="center"/>
          </w:tcPr>
          <w:p>
            <w:pPr>
              <w:jc w:val="center"/>
            </w:pPr>
            <w:r>
              <w:t>OT011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本年出版科技著作  </w:t>
            </w:r>
          </w:p>
        </w:tc>
        <w:tc>
          <w:tcPr>
            <w:tcW w:w="1212" w:type="dxa"/>
            <w:vAlign w:val="center"/>
          </w:tcPr>
          <w:p>
            <w:pPr>
              <w:jc w:val="center"/>
            </w:pPr>
            <w:r>
              <w:t>种</w:t>
            </w:r>
          </w:p>
        </w:tc>
        <w:tc>
          <w:tcPr>
            <w:tcW w:w="976" w:type="dxa"/>
            <w:vAlign w:val="center"/>
          </w:tcPr>
          <w:p>
            <w:pPr>
              <w:jc w:val="center"/>
            </w:pPr>
            <w:r>
              <w:t>OW100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二、专利  </w:t>
            </w:r>
          </w:p>
        </w:tc>
        <w:tc>
          <w:tcPr>
            <w:tcW w:w="1212" w:type="dxa"/>
            <w:vAlign w:val="center"/>
          </w:tcPr>
          <w:p>
            <w:pPr>
              <w:jc w:val="center"/>
            </w:pPr>
          </w:p>
        </w:tc>
        <w:tc>
          <w:tcPr>
            <w:tcW w:w="976"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本年专利申请受理数  </w:t>
            </w:r>
          </w:p>
        </w:tc>
        <w:tc>
          <w:tcPr>
            <w:tcW w:w="1212" w:type="dxa"/>
            <w:vAlign w:val="center"/>
          </w:tcPr>
          <w:p>
            <w:pPr>
              <w:jc w:val="center"/>
            </w:pPr>
            <w:r>
              <w:t>件</w:t>
            </w:r>
          </w:p>
        </w:tc>
        <w:tc>
          <w:tcPr>
            <w:tcW w:w="976" w:type="dxa"/>
            <w:vAlign w:val="center"/>
          </w:tcPr>
          <w:p>
            <w:pPr>
              <w:jc w:val="center"/>
            </w:pPr>
            <w:r>
              <w:t>PT10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其中：发明专利</w:t>
            </w:r>
          </w:p>
        </w:tc>
        <w:tc>
          <w:tcPr>
            <w:tcW w:w="1212" w:type="dxa"/>
            <w:vAlign w:val="center"/>
          </w:tcPr>
          <w:p>
            <w:pPr>
              <w:jc w:val="center"/>
            </w:pPr>
            <w:r>
              <w:t>件</w:t>
            </w:r>
          </w:p>
        </w:tc>
        <w:tc>
          <w:tcPr>
            <w:tcW w:w="976" w:type="dxa"/>
            <w:vAlign w:val="center"/>
          </w:tcPr>
          <w:p>
            <w:pPr>
              <w:jc w:val="center"/>
            </w:pPr>
            <w:r>
              <w:t>PT11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本年专利授权数  </w:t>
            </w:r>
          </w:p>
        </w:tc>
        <w:tc>
          <w:tcPr>
            <w:tcW w:w="1212" w:type="dxa"/>
            <w:vAlign w:val="center"/>
          </w:tcPr>
          <w:p>
            <w:pPr>
              <w:jc w:val="center"/>
            </w:pPr>
            <w:r>
              <w:t>件</w:t>
            </w:r>
          </w:p>
        </w:tc>
        <w:tc>
          <w:tcPr>
            <w:tcW w:w="976" w:type="dxa"/>
            <w:vAlign w:val="center"/>
          </w:tcPr>
          <w:p>
            <w:pPr>
              <w:jc w:val="center"/>
            </w:pPr>
            <w:r>
              <w:t>PT20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其中：发明专利</w:t>
            </w:r>
          </w:p>
        </w:tc>
        <w:tc>
          <w:tcPr>
            <w:tcW w:w="1212" w:type="dxa"/>
            <w:vAlign w:val="center"/>
          </w:tcPr>
          <w:p>
            <w:pPr>
              <w:jc w:val="center"/>
            </w:pPr>
            <w:r>
              <w:t>件</w:t>
            </w:r>
          </w:p>
        </w:tc>
        <w:tc>
          <w:tcPr>
            <w:tcW w:w="976" w:type="dxa"/>
            <w:vAlign w:val="center"/>
          </w:tcPr>
          <w:p>
            <w:pPr>
              <w:jc w:val="center"/>
            </w:pPr>
            <w:r>
              <w:t>PT21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其中：国外授权</w:t>
            </w:r>
          </w:p>
        </w:tc>
        <w:tc>
          <w:tcPr>
            <w:tcW w:w="1212" w:type="dxa"/>
            <w:vAlign w:val="center"/>
          </w:tcPr>
          <w:p>
            <w:pPr>
              <w:jc w:val="center"/>
            </w:pPr>
            <w:r>
              <w:t>件</w:t>
            </w:r>
          </w:p>
        </w:tc>
        <w:tc>
          <w:tcPr>
            <w:tcW w:w="976" w:type="dxa"/>
            <w:vAlign w:val="center"/>
          </w:tcPr>
          <w:p>
            <w:pPr>
              <w:jc w:val="center"/>
            </w:pPr>
            <w:r>
              <w:t>PT22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拥有有效发明专利总数  </w:t>
            </w:r>
          </w:p>
        </w:tc>
        <w:tc>
          <w:tcPr>
            <w:tcW w:w="1212" w:type="dxa"/>
            <w:vAlign w:val="center"/>
          </w:tcPr>
          <w:p>
            <w:pPr>
              <w:jc w:val="center"/>
            </w:pPr>
            <w:r>
              <w:t>件</w:t>
            </w:r>
          </w:p>
        </w:tc>
        <w:tc>
          <w:tcPr>
            <w:tcW w:w="976" w:type="dxa"/>
            <w:vAlign w:val="center"/>
          </w:tcPr>
          <w:p>
            <w:pPr>
              <w:jc w:val="center"/>
            </w:pPr>
            <w:r>
              <w:t>PT30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本年专利所有权转让及许可数  </w:t>
            </w:r>
          </w:p>
        </w:tc>
        <w:tc>
          <w:tcPr>
            <w:tcW w:w="1212" w:type="dxa"/>
            <w:vAlign w:val="center"/>
          </w:tcPr>
          <w:p>
            <w:pPr>
              <w:jc w:val="center"/>
            </w:pPr>
            <w:r>
              <w:t>件</w:t>
            </w:r>
          </w:p>
        </w:tc>
        <w:tc>
          <w:tcPr>
            <w:tcW w:w="976" w:type="dxa"/>
            <w:vAlign w:val="center"/>
          </w:tcPr>
          <w:p>
            <w:pPr>
              <w:jc w:val="center"/>
            </w:pPr>
            <w:r>
              <w:t>PT41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本年专利所有权转让与许可收入  </w:t>
            </w:r>
          </w:p>
        </w:tc>
        <w:tc>
          <w:tcPr>
            <w:tcW w:w="1212" w:type="dxa"/>
            <w:vAlign w:val="center"/>
          </w:tcPr>
          <w:p>
            <w:pPr>
              <w:jc w:val="center"/>
            </w:pPr>
            <w:r>
              <w:t>千元</w:t>
            </w:r>
          </w:p>
        </w:tc>
        <w:tc>
          <w:tcPr>
            <w:tcW w:w="976" w:type="dxa"/>
            <w:vAlign w:val="center"/>
          </w:tcPr>
          <w:p>
            <w:pPr>
              <w:jc w:val="center"/>
            </w:pPr>
            <w:r>
              <w:t>PT42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三、其他产出  </w:t>
            </w:r>
          </w:p>
        </w:tc>
        <w:tc>
          <w:tcPr>
            <w:tcW w:w="1212" w:type="dxa"/>
            <w:vAlign w:val="center"/>
          </w:tcPr>
          <w:p>
            <w:pPr>
              <w:jc w:val="center"/>
            </w:pPr>
          </w:p>
        </w:tc>
        <w:tc>
          <w:tcPr>
            <w:tcW w:w="976"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本年形成国家或行业标准数  </w:t>
            </w:r>
          </w:p>
        </w:tc>
        <w:tc>
          <w:tcPr>
            <w:tcW w:w="1212" w:type="dxa"/>
            <w:vAlign w:val="center"/>
          </w:tcPr>
          <w:p>
            <w:pPr>
              <w:jc w:val="center"/>
            </w:pPr>
            <w:r>
              <w:t>项</w:t>
            </w:r>
          </w:p>
        </w:tc>
        <w:tc>
          <w:tcPr>
            <w:tcW w:w="976" w:type="dxa"/>
            <w:vAlign w:val="center"/>
          </w:tcPr>
          <w:p>
            <w:pPr>
              <w:jc w:val="center"/>
            </w:pPr>
            <w:r>
              <w:t>PT51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本年集成电路布图设计登记数  </w:t>
            </w:r>
          </w:p>
        </w:tc>
        <w:tc>
          <w:tcPr>
            <w:tcW w:w="1212" w:type="dxa"/>
            <w:vAlign w:val="center"/>
          </w:tcPr>
          <w:p>
            <w:pPr>
              <w:jc w:val="center"/>
            </w:pPr>
            <w:r>
              <w:t>件</w:t>
            </w:r>
          </w:p>
        </w:tc>
        <w:tc>
          <w:tcPr>
            <w:tcW w:w="976" w:type="dxa"/>
            <w:vAlign w:val="center"/>
          </w:tcPr>
          <w:p>
            <w:pPr>
              <w:jc w:val="center"/>
            </w:pPr>
            <w:r>
              <w:t>PT52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本年植物新品种权授予数  </w:t>
            </w:r>
          </w:p>
        </w:tc>
        <w:tc>
          <w:tcPr>
            <w:tcW w:w="1212" w:type="dxa"/>
            <w:vAlign w:val="center"/>
          </w:tcPr>
          <w:p>
            <w:pPr>
              <w:jc w:val="center"/>
            </w:pPr>
            <w:r>
              <w:t>项</w:t>
            </w:r>
          </w:p>
        </w:tc>
        <w:tc>
          <w:tcPr>
            <w:tcW w:w="976" w:type="dxa"/>
            <w:vAlign w:val="center"/>
          </w:tcPr>
          <w:p>
            <w:pPr>
              <w:jc w:val="center"/>
            </w:pPr>
            <w:r>
              <w:t>PT53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本年软件著作权数  </w:t>
            </w:r>
          </w:p>
        </w:tc>
        <w:tc>
          <w:tcPr>
            <w:tcW w:w="1212" w:type="dxa"/>
            <w:vAlign w:val="center"/>
          </w:tcPr>
          <w:p>
            <w:pPr>
              <w:jc w:val="center"/>
            </w:pPr>
            <w:r>
              <w:t>件</w:t>
            </w:r>
          </w:p>
        </w:tc>
        <w:tc>
          <w:tcPr>
            <w:tcW w:w="976" w:type="dxa"/>
            <w:vAlign w:val="center"/>
          </w:tcPr>
          <w:p>
            <w:pPr>
              <w:jc w:val="center"/>
            </w:pPr>
            <w:r>
              <w:t>PT54</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9" w:type="dxa"/>
            <w:tcBorders>
              <w:left w:val="nil"/>
            </w:tcBorders>
            <w:vAlign w:val="center"/>
          </w:tcPr>
          <w:p>
            <w:pPr>
              <w:jc w:val="left"/>
            </w:pPr>
            <w:r>
              <w:t xml:space="preserve">    本年新药证书数  </w:t>
            </w:r>
          </w:p>
        </w:tc>
        <w:tc>
          <w:tcPr>
            <w:tcW w:w="1212" w:type="dxa"/>
            <w:vAlign w:val="center"/>
          </w:tcPr>
          <w:p>
            <w:pPr>
              <w:jc w:val="center"/>
            </w:pPr>
            <w:r>
              <w:t>件</w:t>
            </w:r>
          </w:p>
        </w:tc>
        <w:tc>
          <w:tcPr>
            <w:tcW w:w="976" w:type="dxa"/>
            <w:vAlign w:val="center"/>
          </w:tcPr>
          <w:p>
            <w:pPr>
              <w:jc w:val="center"/>
            </w:pPr>
            <w:r>
              <w:t>PT55</w:t>
            </w:r>
          </w:p>
        </w:tc>
        <w:tc>
          <w:tcPr>
            <w:tcW w:w="2352" w:type="dxa"/>
            <w:tcBorders>
              <w:right w:val="nil"/>
            </w:tcBorders>
            <w:vAlign w:val="top"/>
          </w:tcPr>
          <w:p>
            <w:pPr>
              <w:jc w:val="right"/>
            </w:pPr>
          </w:p>
        </w:tc>
      </w:tr>
    </w:tbl>
    <w:p>
      <w:pPr>
        <w:spacing w:line="360" w:lineRule="exact"/>
      </w:pPr>
      <w:r>
        <w:rPr>
          <w:rFonts w:ascii="Arial" w:hAnsi="Arial"/>
          <w:sz w:val="18"/>
          <w:szCs w:val="18"/>
        </w:rPr>
        <w:br w:type="page"/>
      </w: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spacing w:before="10" w:after="10" w:line="240" w:lineRule="auto"/>
              <w:ind w:firstLine="3213" w:firstLineChars="1000"/>
              <w:rPr>
                <w:rFonts w:ascii="黑体" w:hAnsi="Arial" w:eastAsia="黑体"/>
                <w:b/>
                <w:sz w:val="32"/>
                <w:szCs w:val="32"/>
              </w:rPr>
            </w:pPr>
            <w:r>
              <w:rPr>
                <w:rFonts w:hint="eastAsia" w:ascii="黑体" w:hAnsi="Arial" w:eastAsia="黑体"/>
                <w:b/>
                <w:sz w:val="32"/>
                <w:szCs w:val="32"/>
              </w:rPr>
              <w:t>表</w:t>
            </w:r>
            <w:r>
              <w:rPr>
                <w:rFonts w:ascii="黑体" w:hAnsi="Arial" w:eastAsia="黑体"/>
                <w:b/>
                <w:sz w:val="32"/>
                <w:szCs w:val="32"/>
              </w:rPr>
              <w:t>1</w:t>
            </w:r>
            <w:r>
              <w:rPr>
                <w:rFonts w:hint="eastAsia" w:ascii="黑体" w:hAnsi="Arial" w:eastAsia="黑体"/>
                <w:b/>
                <w:sz w:val="32"/>
                <w:szCs w:val="32"/>
              </w:rPr>
              <w:t>0   馆藏资源</w:t>
            </w:r>
          </w:p>
          <w:p>
            <w:pPr>
              <w:spacing w:before="10" w:after="10" w:line="240" w:lineRule="auto"/>
              <w:ind w:firstLine="3150" w:firstLineChars="1500"/>
              <w:rPr>
                <w:rFonts w:ascii="宋体" w:hAnsi="宋体"/>
                <w:b/>
                <w:szCs w:val="21"/>
              </w:rPr>
            </w:pPr>
            <w:r>
              <w:rPr>
                <w:rFonts w:hint="eastAsia" w:ascii="宋体" w:hAnsi="宋体"/>
                <w:szCs w:val="21"/>
              </w:rPr>
              <w:t>（仅科技信息与文献机构填报）</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10</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spacing w:line="240" w:lineRule="auto"/>
      </w:pPr>
    </w:p>
    <w:tbl>
      <w:tblPr>
        <w:tblStyle w:val="17"/>
        <w:tblW w:w="9397"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54"/>
        <w:gridCol w:w="1187"/>
        <w:gridCol w:w="1020"/>
        <w:gridCol w:w="2013"/>
        <w:gridCol w:w="1211"/>
        <w:gridCol w:w="121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restart"/>
            <w:tcBorders>
              <w:top w:val="single" w:color="000000" w:sz="6" w:space="0"/>
              <w:bottom w:val="single" w:color="000000" w:sz="6" w:space="0"/>
              <w:right w:val="nil"/>
            </w:tcBorders>
            <w:tcMar>
              <w:left w:w="28" w:type="dxa"/>
              <w:right w:w="28" w:type="dxa"/>
            </w:tcMar>
            <w:vAlign w:val="center"/>
          </w:tcPr>
          <w:p>
            <w:pPr>
              <w:jc w:val="center"/>
              <w:rPr>
                <w:szCs w:val="21"/>
              </w:rPr>
            </w:pPr>
            <w:r>
              <w:rPr>
                <w:rFonts w:hAnsi="宋体"/>
                <w:szCs w:val="21"/>
              </w:rPr>
              <w:t>指标名称</w:t>
            </w:r>
          </w:p>
        </w:tc>
        <w:tc>
          <w:tcPr>
            <w:tcW w:w="1187" w:type="dxa"/>
            <w:tcBorders>
              <w:top w:val="single" w:color="000000" w:sz="6" w:space="0"/>
              <w:left w:val="nil"/>
              <w:bottom w:val="nil"/>
              <w:right w:val="nil"/>
            </w:tcBorders>
            <w:vAlign w:val="center"/>
          </w:tcPr>
          <w:p>
            <w:pPr>
              <w:jc w:val="center"/>
              <w:rPr>
                <w:szCs w:val="21"/>
              </w:rPr>
            </w:pPr>
          </w:p>
        </w:tc>
        <w:tc>
          <w:tcPr>
            <w:tcW w:w="1020" w:type="dxa"/>
            <w:tcBorders>
              <w:top w:val="single" w:color="000000" w:sz="6" w:space="0"/>
              <w:left w:val="nil"/>
              <w:bottom w:val="nil"/>
              <w:right w:val="single" w:color="000000" w:sz="6" w:space="0"/>
            </w:tcBorders>
            <w:vAlign w:val="center"/>
          </w:tcPr>
          <w:p>
            <w:pPr>
              <w:jc w:val="center"/>
              <w:rPr>
                <w:szCs w:val="21"/>
              </w:rPr>
            </w:pPr>
          </w:p>
        </w:tc>
        <w:tc>
          <w:tcPr>
            <w:tcW w:w="2013" w:type="dxa"/>
            <w:vMerge w:val="restart"/>
            <w:tcBorders>
              <w:top w:val="single" w:color="000000" w:sz="6" w:space="0"/>
              <w:left w:val="single" w:color="000000" w:sz="6" w:space="0"/>
              <w:right w:val="nil"/>
            </w:tcBorders>
            <w:vAlign w:val="center"/>
          </w:tcPr>
          <w:p>
            <w:pPr>
              <w:jc w:val="center"/>
              <w:rPr>
                <w:rFonts w:hAnsi="宋体"/>
                <w:szCs w:val="21"/>
              </w:rPr>
            </w:pPr>
            <w:r>
              <w:rPr>
                <w:rFonts w:hint="eastAsia" w:ascii="宋体" w:hAnsi="宋体"/>
                <w:szCs w:val="21"/>
              </w:rPr>
              <w:t>馆藏累计数量</w:t>
            </w:r>
          </w:p>
        </w:tc>
        <w:tc>
          <w:tcPr>
            <w:tcW w:w="2423" w:type="dxa"/>
            <w:gridSpan w:val="2"/>
            <w:tcBorders>
              <w:top w:val="single" w:color="000000" w:sz="6" w:space="0"/>
              <w:left w:val="single" w:color="000000" w:sz="6" w:space="0"/>
              <w:bottom w:val="nil"/>
              <w:right w:val="nil"/>
            </w:tcBorders>
          </w:tcPr>
          <w:p>
            <w:pPr>
              <w:jc w:val="center"/>
              <w:rPr>
                <w:rFonts w:hAnsi="宋体"/>
                <w:szCs w:val="21"/>
              </w:rPr>
            </w:pPr>
            <w:r>
              <w:rPr>
                <w:rFonts w:hint="eastAsia" w:ascii="宋体" w:hAnsi="宋体"/>
                <w:szCs w:val="21"/>
              </w:rPr>
              <w:t>本年情况</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continue"/>
            <w:tcBorders>
              <w:top w:val="single" w:color="000000" w:sz="6" w:space="0"/>
              <w:bottom w:val="single" w:color="000000" w:sz="6" w:space="0"/>
              <w:right w:val="nil"/>
            </w:tcBorders>
            <w:tcMar>
              <w:left w:w="28" w:type="dxa"/>
              <w:right w:w="28" w:type="dxa"/>
            </w:tcMar>
          </w:tcPr>
          <w:p>
            <w:pPr>
              <w:ind w:right="420"/>
              <w:jc w:val="left"/>
              <w:rPr>
                <w:rFonts w:hAnsi="宋体"/>
                <w:sz w:val="18"/>
                <w:szCs w:val="18"/>
              </w:rPr>
            </w:pPr>
          </w:p>
        </w:tc>
        <w:tc>
          <w:tcPr>
            <w:tcW w:w="1187" w:type="dxa"/>
            <w:tcBorders>
              <w:top w:val="nil"/>
              <w:left w:val="nil"/>
              <w:bottom w:val="single" w:color="000000" w:sz="6" w:space="0"/>
              <w:right w:val="nil"/>
            </w:tcBorders>
          </w:tcPr>
          <w:p>
            <w:pPr>
              <w:jc w:val="center"/>
              <w:rPr>
                <w:sz w:val="18"/>
                <w:szCs w:val="18"/>
              </w:rPr>
            </w:pPr>
          </w:p>
        </w:tc>
        <w:tc>
          <w:tcPr>
            <w:tcW w:w="1020" w:type="dxa"/>
            <w:tcBorders>
              <w:top w:val="nil"/>
              <w:left w:val="nil"/>
              <w:bottom w:val="single" w:color="000000" w:sz="6" w:space="0"/>
              <w:right w:val="single" w:color="000000" w:sz="6" w:space="0"/>
            </w:tcBorders>
          </w:tcPr>
          <w:p>
            <w:pPr>
              <w:jc w:val="center"/>
              <w:rPr>
                <w:rFonts w:hAnsi="宋体"/>
                <w:sz w:val="18"/>
                <w:szCs w:val="18"/>
              </w:rPr>
            </w:pPr>
          </w:p>
        </w:tc>
        <w:tc>
          <w:tcPr>
            <w:tcW w:w="2013" w:type="dxa"/>
            <w:vMerge w:val="continue"/>
            <w:tcBorders>
              <w:left w:val="single" w:color="000000" w:sz="6" w:space="0"/>
              <w:bottom w:val="single" w:color="000000" w:sz="6" w:space="0"/>
              <w:right w:val="nil"/>
            </w:tcBorders>
          </w:tcPr>
          <w:p>
            <w:pPr>
              <w:rPr>
                <w:sz w:val="18"/>
                <w:szCs w:val="18"/>
              </w:rPr>
            </w:pPr>
          </w:p>
        </w:tc>
        <w:tc>
          <w:tcPr>
            <w:tcW w:w="1211" w:type="dxa"/>
            <w:tcBorders>
              <w:top w:val="single" w:color="000000" w:sz="6" w:space="0"/>
              <w:left w:val="single" w:color="000000" w:sz="6" w:space="0"/>
              <w:bottom w:val="single" w:color="000000" w:sz="6" w:space="0"/>
              <w:right w:val="nil"/>
            </w:tcBorders>
          </w:tcPr>
          <w:p>
            <w:pPr>
              <w:jc w:val="center"/>
              <w:rPr>
                <w:szCs w:val="21"/>
              </w:rPr>
            </w:pPr>
            <w:r>
              <w:rPr>
                <w:rFonts w:hint="eastAsia" w:ascii="宋体" w:hAnsi="宋体"/>
                <w:szCs w:val="21"/>
              </w:rPr>
              <w:t>新增量</w:t>
            </w:r>
          </w:p>
        </w:tc>
        <w:tc>
          <w:tcPr>
            <w:tcW w:w="1212" w:type="dxa"/>
            <w:tcBorders>
              <w:top w:val="single" w:color="000000" w:sz="6" w:space="0"/>
              <w:left w:val="single" w:color="000000" w:sz="6" w:space="0"/>
              <w:bottom w:val="single" w:color="000000" w:sz="6" w:space="0"/>
              <w:right w:val="nil"/>
            </w:tcBorders>
          </w:tcPr>
          <w:p>
            <w:pPr>
              <w:jc w:val="center"/>
              <w:rPr>
                <w:szCs w:val="21"/>
              </w:rPr>
            </w:pPr>
            <w:r>
              <w:rPr>
                <w:rFonts w:hint="eastAsia" w:ascii="宋体" w:hAnsi="宋体"/>
                <w:szCs w:val="21"/>
              </w:rPr>
              <w:t>剔除量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continue"/>
            <w:tcBorders>
              <w:top w:val="single" w:color="000000" w:sz="6" w:space="0"/>
              <w:bottom w:val="single" w:color="000000" w:sz="6" w:space="0"/>
              <w:right w:val="single" w:color="000000" w:sz="6" w:space="0"/>
            </w:tcBorders>
            <w:tcMar>
              <w:left w:w="28" w:type="dxa"/>
              <w:right w:w="28" w:type="dxa"/>
            </w:tcMar>
          </w:tcPr>
          <w:p>
            <w:pPr>
              <w:jc w:val="left"/>
              <w:rPr>
                <w:rFonts w:hAnsi="宋体"/>
                <w:sz w:val="18"/>
                <w:szCs w:val="18"/>
              </w:rPr>
            </w:pPr>
          </w:p>
        </w:tc>
        <w:tc>
          <w:tcPr>
            <w:tcW w:w="1187" w:type="dxa"/>
            <w:tcBorders>
              <w:top w:val="single" w:color="000000" w:sz="6" w:space="0"/>
              <w:left w:val="single" w:color="000000" w:sz="6" w:space="0"/>
              <w:bottom w:val="single" w:color="000000" w:sz="6" w:space="0"/>
              <w:right w:val="single" w:color="000000" w:sz="6" w:space="0"/>
            </w:tcBorders>
          </w:tcPr>
          <w:p>
            <w:pPr>
              <w:jc w:val="center"/>
              <w:rPr>
                <w:szCs w:val="21"/>
              </w:rPr>
            </w:pPr>
            <w:r>
              <w:rPr>
                <w:rFonts w:hAnsi="宋体"/>
                <w:szCs w:val="21"/>
              </w:rPr>
              <w:t>计量单位</w:t>
            </w:r>
          </w:p>
        </w:tc>
        <w:tc>
          <w:tcPr>
            <w:tcW w:w="1020" w:type="dxa"/>
            <w:tcBorders>
              <w:top w:val="single" w:color="000000" w:sz="6" w:space="0"/>
              <w:left w:val="single" w:color="000000" w:sz="6" w:space="0"/>
              <w:bottom w:val="single" w:color="000000" w:sz="6" w:space="0"/>
              <w:right w:val="single" w:color="000000" w:sz="6" w:space="0"/>
            </w:tcBorders>
          </w:tcPr>
          <w:p>
            <w:pPr>
              <w:jc w:val="center"/>
              <w:rPr>
                <w:rFonts w:hAnsi="宋体"/>
                <w:szCs w:val="21"/>
              </w:rPr>
            </w:pPr>
            <w:r>
              <w:rPr>
                <w:rFonts w:hAnsi="宋体"/>
                <w:szCs w:val="21"/>
              </w:rPr>
              <w:t>代码</w:t>
            </w:r>
          </w:p>
        </w:tc>
        <w:tc>
          <w:tcPr>
            <w:tcW w:w="2013" w:type="dxa"/>
            <w:tcBorders>
              <w:top w:val="single" w:color="000000" w:sz="6" w:space="0"/>
              <w:left w:val="single" w:color="000000" w:sz="6" w:space="0"/>
              <w:bottom w:val="single" w:color="000000" w:sz="6" w:space="0"/>
              <w:right w:val="single" w:color="000000" w:sz="6" w:space="0"/>
            </w:tcBorders>
          </w:tcPr>
          <w:p>
            <w:pPr>
              <w:jc w:val="center"/>
              <w:rPr>
                <w:szCs w:val="21"/>
              </w:rPr>
            </w:pPr>
            <w:r>
              <w:rPr>
                <w:rFonts w:hint="eastAsia"/>
                <w:szCs w:val="21"/>
              </w:rPr>
              <w:t>1</w:t>
            </w:r>
          </w:p>
        </w:tc>
        <w:tc>
          <w:tcPr>
            <w:tcW w:w="1211" w:type="dxa"/>
            <w:tcBorders>
              <w:top w:val="single" w:color="000000" w:sz="6" w:space="0"/>
              <w:left w:val="single" w:color="000000" w:sz="6" w:space="0"/>
              <w:bottom w:val="single" w:color="000000" w:sz="6" w:space="0"/>
              <w:right w:val="nil"/>
            </w:tcBorders>
          </w:tcPr>
          <w:p>
            <w:pPr>
              <w:jc w:val="center"/>
              <w:rPr>
                <w:rFonts w:hAnsi="宋体"/>
                <w:szCs w:val="21"/>
              </w:rPr>
            </w:pPr>
            <w:r>
              <w:rPr>
                <w:rFonts w:hint="eastAsia" w:hAnsi="宋体"/>
                <w:szCs w:val="21"/>
              </w:rPr>
              <w:t>2</w:t>
            </w:r>
          </w:p>
        </w:tc>
        <w:tc>
          <w:tcPr>
            <w:tcW w:w="1212" w:type="dxa"/>
            <w:tcBorders>
              <w:top w:val="single" w:color="000000" w:sz="6" w:space="0"/>
              <w:left w:val="single" w:color="000000" w:sz="6" w:space="0"/>
              <w:bottom w:val="single" w:color="000000" w:sz="6" w:space="0"/>
              <w:right w:val="nil"/>
            </w:tcBorders>
          </w:tcPr>
          <w:p>
            <w:pPr>
              <w:jc w:val="center"/>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图书、资料</w:t>
            </w:r>
          </w:p>
        </w:tc>
        <w:tc>
          <w:tcPr>
            <w:tcW w:w="1187" w:type="dxa"/>
            <w:vAlign w:val="top"/>
          </w:tcPr>
          <w:p>
            <w:pPr>
              <w:jc w:val="right"/>
            </w:pPr>
            <w:r>
              <w:t>册</w:t>
            </w:r>
          </w:p>
        </w:tc>
        <w:tc>
          <w:tcPr>
            <w:tcW w:w="1020" w:type="dxa"/>
            <w:vAlign w:val="top"/>
          </w:tcPr>
          <w:p>
            <w:pPr>
              <w:jc w:val="right"/>
            </w:pPr>
            <w:r>
              <w:t>DC010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其中：外文会议录</w:t>
            </w:r>
          </w:p>
        </w:tc>
        <w:tc>
          <w:tcPr>
            <w:tcW w:w="1187" w:type="dxa"/>
            <w:vAlign w:val="top"/>
          </w:tcPr>
          <w:p>
            <w:pPr>
              <w:jc w:val="right"/>
            </w:pPr>
            <w:r>
              <w:t>册</w:t>
            </w:r>
          </w:p>
        </w:tc>
        <w:tc>
          <w:tcPr>
            <w:tcW w:w="1020" w:type="dxa"/>
            <w:vAlign w:val="top"/>
          </w:tcPr>
          <w:p>
            <w:pPr>
              <w:jc w:val="right"/>
            </w:pPr>
            <w:r>
              <w:t>DC011</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外文科技报告</w:t>
            </w:r>
          </w:p>
        </w:tc>
        <w:tc>
          <w:tcPr>
            <w:tcW w:w="1187" w:type="dxa"/>
            <w:vAlign w:val="top"/>
          </w:tcPr>
          <w:p>
            <w:pPr>
              <w:jc w:val="right"/>
            </w:pPr>
            <w:r>
              <w:t>册</w:t>
            </w:r>
          </w:p>
        </w:tc>
        <w:tc>
          <w:tcPr>
            <w:tcW w:w="1020" w:type="dxa"/>
            <w:vAlign w:val="top"/>
          </w:tcPr>
          <w:p>
            <w:pPr>
              <w:jc w:val="right"/>
            </w:pPr>
            <w:r>
              <w:t>DC012</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期刊</w:t>
            </w:r>
          </w:p>
        </w:tc>
        <w:tc>
          <w:tcPr>
            <w:tcW w:w="1187" w:type="dxa"/>
            <w:vAlign w:val="top"/>
          </w:tcPr>
          <w:p>
            <w:pPr>
              <w:jc w:val="right"/>
            </w:pPr>
            <w:r>
              <w:t>种</w:t>
            </w:r>
          </w:p>
        </w:tc>
        <w:tc>
          <w:tcPr>
            <w:tcW w:w="1020" w:type="dxa"/>
            <w:vAlign w:val="top"/>
          </w:tcPr>
          <w:p>
            <w:pPr>
              <w:jc w:val="right"/>
            </w:pPr>
            <w:r>
              <w:t>DC020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其中：外文原版期刊</w:t>
            </w:r>
          </w:p>
        </w:tc>
        <w:tc>
          <w:tcPr>
            <w:tcW w:w="1187" w:type="dxa"/>
            <w:vAlign w:val="top"/>
          </w:tcPr>
          <w:p>
            <w:pPr>
              <w:jc w:val="right"/>
            </w:pPr>
            <w:r>
              <w:t>种</w:t>
            </w:r>
          </w:p>
        </w:tc>
        <w:tc>
          <w:tcPr>
            <w:tcW w:w="1020" w:type="dxa"/>
            <w:vAlign w:val="top"/>
          </w:tcPr>
          <w:p>
            <w:pPr>
              <w:jc w:val="right"/>
            </w:pPr>
            <w:r>
              <w:t>DC021</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缩微制品</w:t>
            </w:r>
          </w:p>
        </w:tc>
        <w:tc>
          <w:tcPr>
            <w:tcW w:w="1187" w:type="dxa"/>
            <w:vAlign w:val="top"/>
          </w:tcPr>
          <w:p>
            <w:pPr>
              <w:jc w:val="right"/>
            </w:pPr>
            <w:r>
              <w:t>盒(张)</w:t>
            </w:r>
          </w:p>
        </w:tc>
        <w:tc>
          <w:tcPr>
            <w:tcW w:w="1020" w:type="dxa"/>
            <w:vAlign w:val="top"/>
          </w:tcPr>
          <w:p>
            <w:pPr>
              <w:jc w:val="right"/>
            </w:pPr>
            <w:r>
              <w:t>DC030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音像制品</w:t>
            </w:r>
          </w:p>
        </w:tc>
        <w:tc>
          <w:tcPr>
            <w:tcW w:w="1187" w:type="dxa"/>
            <w:vAlign w:val="top"/>
          </w:tcPr>
          <w:p>
            <w:pPr>
              <w:jc w:val="right"/>
            </w:pPr>
            <w:r>
              <w:t>盒(张)</w:t>
            </w:r>
          </w:p>
        </w:tc>
        <w:tc>
          <w:tcPr>
            <w:tcW w:w="1020" w:type="dxa"/>
            <w:vAlign w:val="top"/>
          </w:tcPr>
          <w:p>
            <w:pPr>
              <w:jc w:val="right"/>
            </w:pPr>
            <w:r>
              <w:t>DC040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电子期刊</w:t>
            </w:r>
          </w:p>
        </w:tc>
        <w:tc>
          <w:tcPr>
            <w:tcW w:w="1187" w:type="dxa"/>
            <w:vAlign w:val="top"/>
          </w:tcPr>
          <w:p>
            <w:pPr>
              <w:jc w:val="right"/>
            </w:pPr>
            <w:r>
              <w:t>种</w:t>
            </w:r>
          </w:p>
        </w:tc>
        <w:tc>
          <w:tcPr>
            <w:tcW w:w="1020" w:type="dxa"/>
            <w:vAlign w:val="top"/>
          </w:tcPr>
          <w:p>
            <w:pPr>
              <w:jc w:val="right"/>
            </w:pPr>
            <w:r>
              <w:t>DC050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bl>
    <w:p>
      <w:pPr>
        <w:spacing w:line="240" w:lineRule="auto"/>
      </w:pPr>
      <w:r>
        <w:br w:type="page"/>
      </w:r>
    </w:p>
    <w:p>
      <w:pPr>
        <w:spacing w:line="240" w:lineRule="auto"/>
      </w:pPr>
    </w:p>
    <w:p>
      <w:pPr>
        <w:spacing w:line="240" w:lineRule="auto"/>
      </w:pPr>
    </w:p>
    <w:tbl>
      <w:tblPr>
        <w:tblStyle w:val="17"/>
        <w:tblW w:w="945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82"/>
        <w:gridCol w:w="24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jc w:val="center"/>
        </w:trPr>
        <w:tc>
          <w:tcPr>
            <w:tcW w:w="6982" w:type="dxa"/>
            <w:tcBorders>
              <w:top w:val="nil"/>
              <w:left w:val="nil"/>
              <w:bottom w:val="nil"/>
              <w:right w:val="nil"/>
            </w:tcBorders>
            <w:vAlign w:val="center"/>
          </w:tcPr>
          <w:p>
            <w:pPr>
              <w:spacing w:line="240" w:lineRule="auto"/>
              <w:ind w:firstLine="3213" w:firstLineChars="1000"/>
              <w:rPr>
                <w:rFonts w:ascii="黑体" w:hAnsi="Arial" w:eastAsia="黑体"/>
                <w:b/>
                <w:sz w:val="32"/>
                <w:szCs w:val="32"/>
              </w:rPr>
            </w:pPr>
            <w:r>
              <w:rPr>
                <w:rFonts w:hint="eastAsia" w:ascii="黑体" w:hAnsi="Arial" w:eastAsia="黑体"/>
                <w:b/>
                <w:sz w:val="32"/>
                <w:szCs w:val="32"/>
              </w:rPr>
              <w:t>表</w:t>
            </w:r>
            <w:r>
              <w:rPr>
                <w:rFonts w:ascii="黑体" w:hAnsi="Arial" w:eastAsia="黑体"/>
                <w:b/>
                <w:sz w:val="32"/>
                <w:szCs w:val="32"/>
              </w:rPr>
              <w:t>1</w:t>
            </w:r>
            <w:r>
              <w:rPr>
                <w:rFonts w:hint="eastAsia" w:ascii="黑体" w:hAnsi="Arial" w:eastAsia="黑体"/>
                <w:b/>
                <w:sz w:val="32"/>
                <w:szCs w:val="32"/>
              </w:rPr>
              <w:t>1数据库</w:t>
            </w:r>
          </w:p>
          <w:p>
            <w:pPr>
              <w:spacing w:line="240" w:lineRule="auto"/>
              <w:ind w:firstLine="2730" w:firstLineChars="1300"/>
              <w:rPr>
                <w:rFonts w:ascii="宋体" w:hAnsi="宋体"/>
                <w:b/>
                <w:sz w:val="18"/>
                <w:szCs w:val="18"/>
              </w:rPr>
            </w:pPr>
            <w:r>
              <w:rPr>
                <w:rFonts w:hint="eastAsia" w:ascii="宋体" w:hAnsi="宋体"/>
                <w:szCs w:val="21"/>
              </w:rPr>
              <w:t>（仅科技信息与文献机构填报）</w:t>
            </w:r>
          </w:p>
        </w:tc>
        <w:tc>
          <w:tcPr>
            <w:tcW w:w="2476"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11</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tbl>
      <w:tblPr>
        <w:tblStyle w:val="17"/>
        <w:tblW w:w="9397"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54"/>
        <w:gridCol w:w="1187"/>
        <w:gridCol w:w="1020"/>
        <w:gridCol w:w="2013"/>
        <w:gridCol w:w="242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restart"/>
            <w:tcBorders>
              <w:top w:val="single" w:color="000000" w:sz="6" w:space="0"/>
              <w:bottom w:val="single" w:color="000000" w:sz="6" w:space="0"/>
              <w:right w:val="nil"/>
            </w:tcBorders>
            <w:tcMar>
              <w:left w:w="28" w:type="dxa"/>
              <w:right w:w="28" w:type="dxa"/>
            </w:tcMar>
            <w:vAlign w:val="center"/>
          </w:tcPr>
          <w:p>
            <w:pPr>
              <w:jc w:val="center"/>
              <w:rPr>
                <w:szCs w:val="21"/>
              </w:rPr>
            </w:pPr>
            <w:r>
              <w:rPr>
                <w:rFonts w:hAnsi="宋体"/>
                <w:szCs w:val="21"/>
              </w:rPr>
              <w:t>指标名称</w:t>
            </w:r>
          </w:p>
        </w:tc>
        <w:tc>
          <w:tcPr>
            <w:tcW w:w="1187" w:type="dxa"/>
            <w:tcBorders>
              <w:top w:val="single" w:color="000000" w:sz="6" w:space="0"/>
              <w:left w:val="nil"/>
              <w:bottom w:val="nil"/>
              <w:right w:val="single" w:color="000000" w:sz="6" w:space="0"/>
            </w:tcBorders>
            <w:vAlign w:val="center"/>
          </w:tcPr>
          <w:p>
            <w:pPr>
              <w:jc w:val="center"/>
              <w:rPr>
                <w:szCs w:val="21"/>
              </w:rPr>
            </w:pPr>
          </w:p>
        </w:tc>
        <w:tc>
          <w:tcPr>
            <w:tcW w:w="1020" w:type="dxa"/>
            <w:vMerge w:val="restart"/>
            <w:tcBorders>
              <w:top w:val="single" w:color="000000" w:sz="6" w:space="0"/>
              <w:left w:val="single" w:color="000000" w:sz="6" w:space="0"/>
              <w:right w:val="single" w:color="000000" w:sz="6" w:space="0"/>
            </w:tcBorders>
            <w:vAlign w:val="center"/>
          </w:tcPr>
          <w:p>
            <w:pPr>
              <w:spacing w:line="240" w:lineRule="exact"/>
              <w:jc w:val="center"/>
              <w:rPr>
                <w:rFonts w:ascii="宋体" w:hAnsi="宋体"/>
                <w:szCs w:val="21"/>
              </w:rPr>
            </w:pPr>
            <w:r>
              <w:rPr>
                <w:rFonts w:hint="eastAsia" w:ascii="宋体" w:hAnsi="宋体"/>
                <w:szCs w:val="21"/>
              </w:rPr>
              <w:t>数量</w:t>
            </w:r>
          </w:p>
          <w:p>
            <w:pPr>
              <w:jc w:val="center"/>
              <w:rPr>
                <w:szCs w:val="21"/>
              </w:rPr>
            </w:pPr>
            <w:r>
              <w:rPr>
                <w:rFonts w:ascii="宋体" w:hAnsi="宋体"/>
                <w:szCs w:val="21"/>
              </w:rPr>
              <w:t>(</w:t>
            </w:r>
            <w:r>
              <w:rPr>
                <w:rFonts w:hint="eastAsia" w:ascii="宋体" w:hAnsi="宋体"/>
                <w:szCs w:val="21"/>
              </w:rPr>
              <w:t>个</w:t>
            </w:r>
            <w:r>
              <w:rPr>
                <w:rFonts w:ascii="宋体" w:hAnsi="宋体"/>
                <w:szCs w:val="21"/>
              </w:rPr>
              <w:t>)</w:t>
            </w:r>
          </w:p>
        </w:tc>
        <w:tc>
          <w:tcPr>
            <w:tcW w:w="4436" w:type="dxa"/>
            <w:gridSpan w:val="2"/>
            <w:tcBorders>
              <w:top w:val="single" w:color="000000" w:sz="6" w:space="0"/>
              <w:left w:val="single" w:color="000000" w:sz="6" w:space="0"/>
              <w:right w:val="nil"/>
            </w:tcBorders>
            <w:vAlign w:val="center"/>
          </w:tcPr>
          <w:p>
            <w:pPr>
              <w:jc w:val="center"/>
              <w:rPr>
                <w:rFonts w:hAnsi="宋体"/>
                <w:szCs w:val="21"/>
              </w:rPr>
            </w:pPr>
            <w:r>
              <w:rPr>
                <w:rFonts w:hint="eastAsia" w:ascii="宋体" w:hAnsi="宋体"/>
                <w:szCs w:val="21"/>
              </w:rPr>
              <w:t>数据记录量</w:t>
            </w:r>
            <w:r>
              <w:rPr>
                <w:rFonts w:ascii="宋体" w:hAnsi="宋体"/>
                <w:szCs w:val="21"/>
              </w:rPr>
              <w:t>(</w:t>
            </w:r>
            <w:r>
              <w:rPr>
                <w:rFonts w:hint="eastAsia" w:ascii="宋体" w:hAnsi="宋体"/>
                <w:szCs w:val="21"/>
              </w:rPr>
              <w:t>万条</w:t>
            </w:r>
            <w:r>
              <w:rPr>
                <w:rFonts w:ascii="宋体" w:hAnsi="宋体"/>
                <w:szCs w:val="21"/>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continue"/>
            <w:tcBorders>
              <w:top w:val="single" w:color="000000" w:sz="6" w:space="0"/>
              <w:bottom w:val="single" w:color="000000" w:sz="6" w:space="0"/>
              <w:right w:val="nil"/>
            </w:tcBorders>
            <w:tcMar>
              <w:left w:w="28" w:type="dxa"/>
              <w:right w:w="28" w:type="dxa"/>
            </w:tcMar>
          </w:tcPr>
          <w:p>
            <w:pPr>
              <w:ind w:right="420"/>
              <w:jc w:val="left"/>
              <w:rPr>
                <w:rFonts w:hAnsi="宋体"/>
                <w:sz w:val="18"/>
                <w:szCs w:val="18"/>
              </w:rPr>
            </w:pPr>
          </w:p>
        </w:tc>
        <w:tc>
          <w:tcPr>
            <w:tcW w:w="1187" w:type="dxa"/>
            <w:tcBorders>
              <w:top w:val="nil"/>
              <w:left w:val="nil"/>
              <w:bottom w:val="single" w:color="000000" w:sz="6" w:space="0"/>
              <w:right w:val="single" w:color="000000" w:sz="6" w:space="0"/>
            </w:tcBorders>
          </w:tcPr>
          <w:p>
            <w:pPr>
              <w:jc w:val="center"/>
              <w:rPr>
                <w:sz w:val="18"/>
                <w:szCs w:val="18"/>
              </w:rPr>
            </w:pPr>
          </w:p>
        </w:tc>
        <w:tc>
          <w:tcPr>
            <w:tcW w:w="1020" w:type="dxa"/>
            <w:vMerge w:val="continue"/>
            <w:tcBorders>
              <w:left w:val="single" w:color="000000" w:sz="6" w:space="0"/>
              <w:bottom w:val="single" w:color="000000" w:sz="6" w:space="0"/>
              <w:right w:val="single" w:color="000000" w:sz="6" w:space="0"/>
            </w:tcBorders>
          </w:tcPr>
          <w:p>
            <w:pPr>
              <w:jc w:val="center"/>
              <w:rPr>
                <w:rFonts w:hAnsi="宋体"/>
                <w:sz w:val="18"/>
                <w:szCs w:val="18"/>
              </w:rPr>
            </w:pPr>
          </w:p>
        </w:tc>
        <w:tc>
          <w:tcPr>
            <w:tcW w:w="2013" w:type="dxa"/>
            <w:tcBorders>
              <w:left w:val="single" w:color="000000" w:sz="6" w:space="0"/>
              <w:bottom w:val="single" w:color="000000" w:sz="6" w:space="0"/>
              <w:right w:val="nil"/>
            </w:tcBorders>
          </w:tcPr>
          <w:p>
            <w:pPr>
              <w:jc w:val="center"/>
              <w:rPr>
                <w:szCs w:val="21"/>
              </w:rPr>
            </w:pPr>
            <w:r>
              <w:rPr>
                <w:rFonts w:hint="eastAsia" w:ascii="宋体" w:hAnsi="宋体"/>
                <w:szCs w:val="21"/>
              </w:rPr>
              <w:t>总量</w:t>
            </w:r>
          </w:p>
        </w:tc>
        <w:tc>
          <w:tcPr>
            <w:tcW w:w="2423" w:type="dxa"/>
            <w:tcBorders>
              <w:top w:val="single" w:color="000000" w:sz="6" w:space="0"/>
              <w:left w:val="single" w:color="000000" w:sz="6" w:space="0"/>
              <w:bottom w:val="single" w:color="000000" w:sz="6" w:space="0"/>
              <w:right w:val="nil"/>
            </w:tcBorders>
          </w:tcPr>
          <w:p>
            <w:pPr>
              <w:jc w:val="center"/>
              <w:rPr>
                <w:szCs w:val="21"/>
              </w:rPr>
            </w:pPr>
            <w:r>
              <w:rPr>
                <w:rFonts w:hint="eastAsia" w:ascii="宋体" w:hAnsi="宋体"/>
                <w:szCs w:val="21"/>
              </w:rPr>
              <w:t>本年更新量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continue"/>
            <w:tcBorders>
              <w:top w:val="single" w:color="000000" w:sz="6" w:space="0"/>
              <w:bottom w:val="single" w:color="000000" w:sz="6" w:space="0"/>
              <w:right w:val="single" w:color="000000" w:sz="6" w:space="0"/>
            </w:tcBorders>
            <w:tcMar>
              <w:left w:w="28" w:type="dxa"/>
              <w:right w:w="28" w:type="dxa"/>
            </w:tcMar>
          </w:tcPr>
          <w:p>
            <w:pPr>
              <w:jc w:val="left"/>
              <w:rPr>
                <w:rFonts w:hAnsi="宋体"/>
                <w:sz w:val="18"/>
                <w:szCs w:val="18"/>
              </w:rPr>
            </w:pPr>
          </w:p>
        </w:tc>
        <w:tc>
          <w:tcPr>
            <w:tcW w:w="1187" w:type="dxa"/>
            <w:tcBorders>
              <w:top w:val="single" w:color="000000" w:sz="6" w:space="0"/>
              <w:left w:val="single" w:color="000000" w:sz="6" w:space="0"/>
              <w:bottom w:val="single" w:color="000000" w:sz="6" w:space="0"/>
              <w:right w:val="single" w:color="000000" w:sz="6" w:space="0"/>
            </w:tcBorders>
          </w:tcPr>
          <w:p>
            <w:pPr>
              <w:jc w:val="center"/>
              <w:rPr>
                <w:szCs w:val="21"/>
              </w:rPr>
            </w:pPr>
            <w:r>
              <w:rPr>
                <w:rFonts w:hAnsi="宋体"/>
                <w:szCs w:val="21"/>
              </w:rPr>
              <w:t>代码</w:t>
            </w:r>
          </w:p>
        </w:tc>
        <w:tc>
          <w:tcPr>
            <w:tcW w:w="1020" w:type="dxa"/>
            <w:tcBorders>
              <w:top w:val="single" w:color="000000" w:sz="6" w:space="0"/>
              <w:left w:val="single" w:color="000000" w:sz="6" w:space="0"/>
              <w:bottom w:val="single" w:color="000000" w:sz="6" w:space="0"/>
              <w:right w:val="single" w:color="000000" w:sz="6" w:space="0"/>
            </w:tcBorders>
          </w:tcPr>
          <w:p>
            <w:pPr>
              <w:jc w:val="center"/>
              <w:rPr>
                <w:rFonts w:hAnsi="宋体"/>
                <w:szCs w:val="21"/>
              </w:rPr>
            </w:pPr>
            <w:r>
              <w:rPr>
                <w:rFonts w:hint="eastAsia" w:hAnsi="宋体"/>
                <w:szCs w:val="21"/>
              </w:rPr>
              <w:t>1</w:t>
            </w:r>
          </w:p>
        </w:tc>
        <w:tc>
          <w:tcPr>
            <w:tcW w:w="2013" w:type="dxa"/>
            <w:tcBorders>
              <w:top w:val="single" w:color="000000" w:sz="6" w:space="0"/>
              <w:left w:val="single" w:color="000000" w:sz="6" w:space="0"/>
              <w:bottom w:val="single" w:color="000000" w:sz="6" w:space="0"/>
              <w:right w:val="single" w:color="000000" w:sz="6" w:space="0"/>
            </w:tcBorders>
          </w:tcPr>
          <w:p>
            <w:pPr>
              <w:jc w:val="center"/>
              <w:rPr>
                <w:szCs w:val="21"/>
              </w:rPr>
            </w:pPr>
            <w:r>
              <w:rPr>
                <w:rFonts w:hint="eastAsia"/>
                <w:szCs w:val="21"/>
              </w:rPr>
              <w:t>2</w:t>
            </w:r>
          </w:p>
        </w:tc>
        <w:tc>
          <w:tcPr>
            <w:tcW w:w="2423" w:type="dxa"/>
            <w:tcBorders>
              <w:top w:val="single" w:color="000000" w:sz="6" w:space="0"/>
              <w:left w:val="single" w:color="000000" w:sz="6" w:space="0"/>
              <w:bottom w:val="single" w:color="000000" w:sz="6" w:space="0"/>
              <w:right w:val="nil"/>
            </w:tcBorders>
          </w:tcPr>
          <w:p>
            <w:pPr>
              <w:jc w:val="center"/>
              <w:rPr>
                <w:rFonts w:hAnsi="宋体"/>
                <w:szCs w:val="21"/>
              </w:rPr>
            </w:pPr>
            <w:r>
              <w:rPr>
                <w:rFonts w:hint="eastAsia"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引进国外数据库  </w:t>
            </w:r>
          </w:p>
        </w:tc>
        <w:tc>
          <w:tcPr>
            <w:tcW w:w="1187" w:type="dxa"/>
            <w:vAlign w:val="top"/>
          </w:tcPr>
          <w:p>
            <w:pPr>
              <w:jc w:val="center"/>
            </w:pP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书目文摘型</w:t>
            </w:r>
          </w:p>
        </w:tc>
        <w:tc>
          <w:tcPr>
            <w:tcW w:w="1187" w:type="dxa"/>
            <w:vAlign w:val="top"/>
          </w:tcPr>
          <w:p>
            <w:pPr>
              <w:jc w:val="center"/>
            </w:pPr>
            <w:r>
              <w:t>DB11</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全文文献型</w:t>
            </w:r>
          </w:p>
        </w:tc>
        <w:tc>
          <w:tcPr>
            <w:tcW w:w="1187" w:type="dxa"/>
            <w:vAlign w:val="top"/>
          </w:tcPr>
          <w:p>
            <w:pPr>
              <w:jc w:val="center"/>
            </w:pPr>
            <w:r>
              <w:t>DB12</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数值型</w:t>
            </w:r>
          </w:p>
        </w:tc>
        <w:tc>
          <w:tcPr>
            <w:tcW w:w="1187" w:type="dxa"/>
            <w:vAlign w:val="top"/>
          </w:tcPr>
          <w:p>
            <w:pPr>
              <w:jc w:val="center"/>
            </w:pPr>
            <w:r>
              <w:t>DB13</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多媒体型</w:t>
            </w:r>
          </w:p>
        </w:tc>
        <w:tc>
          <w:tcPr>
            <w:tcW w:w="1187" w:type="dxa"/>
            <w:vAlign w:val="top"/>
          </w:tcPr>
          <w:p>
            <w:pPr>
              <w:jc w:val="center"/>
            </w:pPr>
            <w:r>
              <w:t>DB14</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引进国内数据库  </w:t>
            </w:r>
          </w:p>
        </w:tc>
        <w:tc>
          <w:tcPr>
            <w:tcW w:w="1187" w:type="dxa"/>
            <w:vAlign w:val="top"/>
          </w:tcPr>
          <w:p>
            <w:pPr>
              <w:jc w:val="center"/>
            </w:pP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书目文摘型</w:t>
            </w:r>
          </w:p>
        </w:tc>
        <w:tc>
          <w:tcPr>
            <w:tcW w:w="1187" w:type="dxa"/>
            <w:vAlign w:val="top"/>
          </w:tcPr>
          <w:p>
            <w:pPr>
              <w:jc w:val="center"/>
            </w:pPr>
            <w:r>
              <w:t>DB21</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全文文献型</w:t>
            </w:r>
          </w:p>
        </w:tc>
        <w:tc>
          <w:tcPr>
            <w:tcW w:w="1187" w:type="dxa"/>
            <w:vAlign w:val="top"/>
          </w:tcPr>
          <w:p>
            <w:pPr>
              <w:jc w:val="center"/>
            </w:pPr>
            <w:r>
              <w:t>DB22</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数值型</w:t>
            </w:r>
          </w:p>
        </w:tc>
        <w:tc>
          <w:tcPr>
            <w:tcW w:w="1187" w:type="dxa"/>
            <w:vAlign w:val="top"/>
          </w:tcPr>
          <w:p>
            <w:pPr>
              <w:jc w:val="center"/>
            </w:pPr>
            <w:r>
              <w:t>DB23</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多媒体型</w:t>
            </w:r>
          </w:p>
        </w:tc>
        <w:tc>
          <w:tcPr>
            <w:tcW w:w="1187" w:type="dxa"/>
            <w:vAlign w:val="top"/>
          </w:tcPr>
          <w:p>
            <w:pPr>
              <w:jc w:val="center"/>
            </w:pPr>
            <w:r>
              <w:t>DB24</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自建数据库  </w:t>
            </w:r>
          </w:p>
        </w:tc>
        <w:tc>
          <w:tcPr>
            <w:tcW w:w="1187" w:type="dxa"/>
            <w:vAlign w:val="top"/>
          </w:tcPr>
          <w:p>
            <w:pPr>
              <w:jc w:val="center"/>
            </w:pP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书目文摘型</w:t>
            </w:r>
          </w:p>
        </w:tc>
        <w:tc>
          <w:tcPr>
            <w:tcW w:w="1187" w:type="dxa"/>
            <w:vAlign w:val="top"/>
          </w:tcPr>
          <w:p>
            <w:pPr>
              <w:jc w:val="center"/>
            </w:pPr>
            <w:r>
              <w:t>DB31</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全文文献型</w:t>
            </w:r>
          </w:p>
        </w:tc>
        <w:tc>
          <w:tcPr>
            <w:tcW w:w="1187" w:type="dxa"/>
            <w:vAlign w:val="top"/>
          </w:tcPr>
          <w:p>
            <w:pPr>
              <w:jc w:val="center"/>
            </w:pPr>
            <w:r>
              <w:t>DB32</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数值型</w:t>
            </w:r>
          </w:p>
        </w:tc>
        <w:tc>
          <w:tcPr>
            <w:tcW w:w="1187" w:type="dxa"/>
            <w:vAlign w:val="top"/>
          </w:tcPr>
          <w:p>
            <w:pPr>
              <w:jc w:val="center"/>
            </w:pPr>
            <w:r>
              <w:t>D333</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多媒体型</w:t>
            </w:r>
          </w:p>
        </w:tc>
        <w:tc>
          <w:tcPr>
            <w:tcW w:w="1187" w:type="dxa"/>
            <w:vAlign w:val="top"/>
          </w:tcPr>
          <w:p>
            <w:pPr>
              <w:jc w:val="center"/>
            </w:pPr>
            <w:r>
              <w:t>DB34</w:t>
            </w:r>
          </w:p>
        </w:tc>
        <w:tc>
          <w:tcPr>
            <w:tcW w:w="1020" w:type="dxa"/>
            <w:vAlign w:val="top"/>
          </w:tcPr>
          <w:p>
            <w:pPr>
              <w:jc w:val="right"/>
            </w:pPr>
          </w:p>
        </w:tc>
        <w:tc>
          <w:tcPr>
            <w:tcW w:w="2013" w:type="dxa"/>
            <w:vAlign w:val="top"/>
          </w:tcPr>
          <w:p>
            <w:pPr>
              <w:jc w:val="right"/>
            </w:pPr>
          </w:p>
        </w:tc>
        <w:tc>
          <w:tcPr>
            <w:tcW w:w="2423" w:type="dxa"/>
            <w:tcBorders>
              <w:right w:val="nil"/>
            </w:tcBorders>
            <w:vAlign w:val="top"/>
          </w:tcPr>
          <w:p>
            <w:pPr>
              <w:jc w:val="right"/>
            </w:pPr>
          </w:p>
        </w:tc>
      </w:tr>
    </w:tbl>
    <w:p/>
    <w:p/>
    <w:p>
      <w:r>
        <w:br w:type="page"/>
      </w:r>
    </w:p>
    <w:p>
      <w:pPr>
        <w:tabs>
          <w:tab w:val="left" w:pos="6947"/>
        </w:tabs>
        <w:snapToGrid w:val="0"/>
        <w:spacing w:line="240" w:lineRule="exact"/>
        <w:jc w:val="left"/>
      </w:pP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tabs>
                <w:tab w:val="left" w:pos="6947"/>
              </w:tabs>
              <w:spacing w:line="240" w:lineRule="auto"/>
              <w:jc w:val="center"/>
              <w:rPr>
                <w:rFonts w:ascii="Arial" w:hAnsi="Arial" w:eastAsia="黑体"/>
                <w:b/>
                <w:sz w:val="32"/>
                <w:szCs w:val="32"/>
              </w:rPr>
            </w:pPr>
            <w:r>
              <w:rPr>
                <w:rFonts w:hint="eastAsia" w:ascii="Arial" w:hAnsi="Arial" w:eastAsia="黑体"/>
                <w:b/>
                <w:sz w:val="32"/>
                <w:szCs w:val="32"/>
              </w:rPr>
              <w:t xml:space="preserve">       表</w:t>
            </w:r>
            <w:r>
              <w:rPr>
                <w:rFonts w:ascii="Arial" w:hAnsi="Arial" w:eastAsia="黑体"/>
                <w:b/>
                <w:sz w:val="32"/>
                <w:szCs w:val="32"/>
              </w:rPr>
              <w:t>1</w:t>
            </w:r>
            <w:r>
              <w:rPr>
                <w:rFonts w:hint="eastAsia" w:ascii="Arial" w:hAnsi="Arial" w:eastAsia="黑体"/>
                <w:b/>
                <w:sz w:val="32"/>
                <w:szCs w:val="32"/>
              </w:rPr>
              <w:t>2基础设施</w:t>
            </w:r>
          </w:p>
          <w:p>
            <w:pPr>
              <w:spacing w:before="10" w:after="10" w:line="240" w:lineRule="auto"/>
              <w:jc w:val="center"/>
              <w:rPr>
                <w:rFonts w:ascii="宋体" w:hAnsi="宋体"/>
                <w:b/>
                <w:szCs w:val="21"/>
              </w:rPr>
            </w:pPr>
            <w:r>
              <w:rPr>
                <w:rFonts w:hint="eastAsia" w:ascii="宋体" w:hAnsi="宋体"/>
                <w:szCs w:val="21"/>
              </w:rPr>
              <w:t xml:space="preserve">         （仅科技信息与文献机构填报）</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012</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tabs>
          <w:tab w:val="left" w:pos="6947"/>
        </w:tabs>
        <w:snapToGrid w:val="0"/>
        <w:spacing w:line="240" w:lineRule="exact"/>
        <w:jc w:val="left"/>
      </w:pPr>
    </w:p>
    <w:p>
      <w:pPr>
        <w:tabs>
          <w:tab w:val="left" w:pos="6947"/>
        </w:tabs>
        <w:snapToGrid w:val="0"/>
        <w:spacing w:line="240" w:lineRule="exact"/>
        <w:jc w:val="left"/>
        <w:rPr>
          <w:rFonts w:ascii="宋体" w:hAnsi="宋体"/>
          <w:b/>
          <w:sz w:val="18"/>
          <w:szCs w:val="18"/>
        </w:rPr>
      </w:pPr>
      <w:r>
        <w:rPr>
          <w:rFonts w:hint="eastAsia" w:ascii="宋体" w:hAnsi="宋体"/>
          <w:b/>
          <w:sz w:val="18"/>
          <w:szCs w:val="18"/>
        </w:rPr>
        <w:t>一、基础设施情况</w:t>
      </w:r>
    </w:p>
    <w:tbl>
      <w:tblPr>
        <w:tblStyle w:val="17"/>
        <w:tblW w:w="9397"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754"/>
        <w:gridCol w:w="1187"/>
        <w:gridCol w:w="1020"/>
        <w:gridCol w:w="2013"/>
        <w:gridCol w:w="1211"/>
        <w:gridCol w:w="121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restart"/>
            <w:tcBorders>
              <w:top w:val="single" w:color="000000" w:sz="6" w:space="0"/>
              <w:bottom w:val="single" w:color="000000" w:sz="6" w:space="0"/>
              <w:right w:val="nil"/>
            </w:tcBorders>
            <w:tcMar>
              <w:left w:w="28" w:type="dxa"/>
              <w:right w:w="28" w:type="dxa"/>
            </w:tcMar>
            <w:vAlign w:val="center"/>
          </w:tcPr>
          <w:p>
            <w:pPr>
              <w:jc w:val="center"/>
              <w:rPr>
                <w:szCs w:val="21"/>
              </w:rPr>
            </w:pPr>
            <w:r>
              <w:rPr>
                <w:rFonts w:hAnsi="宋体"/>
                <w:szCs w:val="21"/>
              </w:rPr>
              <w:t>指标名称</w:t>
            </w:r>
          </w:p>
        </w:tc>
        <w:tc>
          <w:tcPr>
            <w:tcW w:w="1187" w:type="dxa"/>
            <w:tcBorders>
              <w:top w:val="single" w:color="000000" w:sz="6" w:space="0"/>
              <w:left w:val="nil"/>
              <w:bottom w:val="nil"/>
              <w:right w:val="nil"/>
            </w:tcBorders>
            <w:vAlign w:val="center"/>
          </w:tcPr>
          <w:p>
            <w:pPr>
              <w:jc w:val="center"/>
              <w:rPr>
                <w:szCs w:val="21"/>
              </w:rPr>
            </w:pPr>
          </w:p>
        </w:tc>
        <w:tc>
          <w:tcPr>
            <w:tcW w:w="1020" w:type="dxa"/>
            <w:tcBorders>
              <w:top w:val="single" w:color="000000" w:sz="6" w:space="0"/>
              <w:left w:val="nil"/>
              <w:bottom w:val="nil"/>
              <w:right w:val="single" w:color="000000" w:sz="6" w:space="0"/>
            </w:tcBorders>
            <w:vAlign w:val="center"/>
          </w:tcPr>
          <w:p>
            <w:pPr>
              <w:jc w:val="center"/>
              <w:rPr>
                <w:szCs w:val="21"/>
              </w:rPr>
            </w:pPr>
          </w:p>
        </w:tc>
        <w:tc>
          <w:tcPr>
            <w:tcW w:w="2013" w:type="dxa"/>
            <w:vMerge w:val="restart"/>
            <w:tcBorders>
              <w:top w:val="single" w:color="000000" w:sz="6" w:space="0"/>
              <w:left w:val="single" w:color="000000" w:sz="6" w:space="0"/>
              <w:right w:val="nil"/>
            </w:tcBorders>
            <w:vAlign w:val="center"/>
          </w:tcPr>
          <w:p>
            <w:pPr>
              <w:jc w:val="center"/>
              <w:rPr>
                <w:rFonts w:hAnsi="宋体"/>
                <w:szCs w:val="21"/>
              </w:rPr>
            </w:pPr>
            <w:r>
              <w:rPr>
                <w:rFonts w:hint="eastAsia" w:ascii="宋体" w:hAnsi="宋体" w:cs="Arial"/>
                <w:szCs w:val="21"/>
              </w:rPr>
              <w:t>累计总量</w:t>
            </w:r>
          </w:p>
        </w:tc>
        <w:tc>
          <w:tcPr>
            <w:tcW w:w="2423" w:type="dxa"/>
            <w:gridSpan w:val="2"/>
            <w:tcBorders>
              <w:top w:val="single" w:color="000000" w:sz="6" w:space="0"/>
              <w:left w:val="single" w:color="000000" w:sz="6" w:space="0"/>
              <w:bottom w:val="nil"/>
              <w:right w:val="nil"/>
            </w:tcBorders>
          </w:tcPr>
          <w:p>
            <w:pPr>
              <w:jc w:val="center"/>
              <w:rPr>
                <w:rFonts w:hAnsi="宋体"/>
                <w:szCs w:val="21"/>
              </w:rPr>
            </w:pPr>
            <w:r>
              <w:rPr>
                <w:rFonts w:hint="eastAsia" w:ascii="宋体" w:hAnsi="宋体"/>
                <w:szCs w:val="21"/>
              </w:rPr>
              <w:t>本年情况</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continue"/>
            <w:tcBorders>
              <w:top w:val="single" w:color="000000" w:sz="6" w:space="0"/>
              <w:bottom w:val="single" w:color="000000" w:sz="6" w:space="0"/>
              <w:right w:val="nil"/>
            </w:tcBorders>
            <w:tcMar>
              <w:left w:w="28" w:type="dxa"/>
              <w:right w:w="28" w:type="dxa"/>
            </w:tcMar>
          </w:tcPr>
          <w:p>
            <w:pPr>
              <w:ind w:right="420"/>
              <w:jc w:val="left"/>
              <w:rPr>
                <w:rFonts w:hAnsi="宋体"/>
                <w:sz w:val="18"/>
                <w:szCs w:val="18"/>
              </w:rPr>
            </w:pPr>
          </w:p>
        </w:tc>
        <w:tc>
          <w:tcPr>
            <w:tcW w:w="1187" w:type="dxa"/>
            <w:tcBorders>
              <w:top w:val="nil"/>
              <w:left w:val="nil"/>
              <w:bottom w:val="single" w:color="000000" w:sz="6" w:space="0"/>
              <w:right w:val="nil"/>
            </w:tcBorders>
          </w:tcPr>
          <w:p>
            <w:pPr>
              <w:jc w:val="center"/>
              <w:rPr>
                <w:szCs w:val="21"/>
              </w:rPr>
            </w:pPr>
          </w:p>
        </w:tc>
        <w:tc>
          <w:tcPr>
            <w:tcW w:w="1020" w:type="dxa"/>
            <w:tcBorders>
              <w:top w:val="nil"/>
              <w:left w:val="nil"/>
              <w:bottom w:val="single" w:color="000000" w:sz="6" w:space="0"/>
              <w:right w:val="single" w:color="000000" w:sz="6" w:space="0"/>
            </w:tcBorders>
          </w:tcPr>
          <w:p>
            <w:pPr>
              <w:jc w:val="center"/>
              <w:rPr>
                <w:rFonts w:hAnsi="宋体"/>
                <w:szCs w:val="21"/>
              </w:rPr>
            </w:pPr>
          </w:p>
        </w:tc>
        <w:tc>
          <w:tcPr>
            <w:tcW w:w="2013" w:type="dxa"/>
            <w:vMerge w:val="continue"/>
            <w:tcBorders>
              <w:left w:val="single" w:color="000000" w:sz="6" w:space="0"/>
              <w:bottom w:val="single" w:color="000000" w:sz="6" w:space="0"/>
              <w:right w:val="nil"/>
            </w:tcBorders>
          </w:tcPr>
          <w:p>
            <w:pPr>
              <w:rPr>
                <w:szCs w:val="21"/>
              </w:rPr>
            </w:pPr>
          </w:p>
        </w:tc>
        <w:tc>
          <w:tcPr>
            <w:tcW w:w="1211" w:type="dxa"/>
            <w:tcBorders>
              <w:top w:val="single" w:color="000000" w:sz="6" w:space="0"/>
              <w:left w:val="single" w:color="000000" w:sz="6" w:space="0"/>
              <w:bottom w:val="single" w:color="000000" w:sz="6" w:space="0"/>
              <w:right w:val="nil"/>
            </w:tcBorders>
          </w:tcPr>
          <w:p>
            <w:pPr>
              <w:jc w:val="center"/>
              <w:rPr>
                <w:szCs w:val="21"/>
              </w:rPr>
            </w:pPr>
            <w:r>
              <w:rPr>
                <w:rFonts w:hint="eastAsia" w:ascii="宋体" w:hAnsi="宋体"/>
                <w:szCs w:val="21"/>
              </w:rPr>
              <w:t>新增量</w:t>
            </w:r>
          </w:p>
        </w:tc>
        <w:tc>
          <w:tcPr>
            <w:tcW w:w="1212" w:type="dxa"/>
            <w:tcBorders>
              <w:top w:val="single" w:color="000000" w:sz="6" w:space="0"/>
              <w:left w:val="single" w:color="000000" w:sz="6" w:space="0"/>
              <w:bottom w:val="single" w:color="000000" w:sz="6" w:space="0"/>
              <w:right w:val="nil"/>
            </w:tcBorders>
          </w:tcPr>
          <w:p>
            <w:pPr>
              <w:jc w:val="center"/>
              <w:rPr>
                <w:szCs w:val="21"/>
              </w:rPr>
            </w:pPr>
            <w:r>
              <w:rPr>
                <w:rFonts w:hint="eastAsia" w:ascii="宋体" w:hAnsi="宋体" w:cs="Arial"/>
                <w:szCs w:val="21"/>
              </w:rPr>
              <w:t>报废量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c>
          <w:tcPr>
            <w:tcW w:w="2754" w:type="dxa"/>
            <w:vMerge w:val="continue"/>
            <w:tcBorders>
              <w:top w:val="single" w:color="000000" w:sz="6" w:space="0"/>
              <w:bottom w:val="single" w:color="000000" w:sz="6" w:space="0"/>
              <w:right w:val="single" w:color="000000" w:sz="6" w:space="0"/>
            </w:tcBorders>
            <w:tcMar>
              <w:left w:w="28" w:type="dxa"/>
              <w:right w:w="28" w:type="dxa"/>
            </w:tcMar>
          </w:tcPr>
          <w:p>
            <w:pPr>
              <w:jc w:val="left"/>
              <w:rPr>
                <w:rFonts w:hAnsi="宋体"/>
                <w:sz w:val="18"/>
                <w:szCs w:val="18"/>
              </w:rPr>
            </w:pPr>
          </w:p>
        </w:tc>
        <w:tc>
          <w:tcPr>
            <w:tcW w:w="1187" w:type="dxa"/>
            <w:tcBorders>
              <w:top w:val="single" w:color="000000" w:sz="6" w:space="0"/>
              <w:left w:val="single" w:color="000000" w:sz="6" w:space="0"/>
              <w:bottom w:val="single" w:color="000000" w:sz="6" w:space="0"/>
              <w:right w:val="single" w:color="000000" w:sz="6" w:space="0"/>
            </w:tcBorders>
          </w:tcPr>
          <w:p>
            <w:pPr>
              <w:jc w:val="center"/>
              <w:rPr>
                <w:szCs w:val="21"/>
              </w:rPr>
            </w:pPr>
            <w:r>
              <w:rPr>
                <w:rFonts w:hAnsi="宋体"/>
                <w:szCs w:val="21"/>
              </w:rPr>
              <w:t>计量单位</w:t>
            </w:r>
          </w:p>
        </w:tc>
        <w:tc>
          <w:tcPr>
            <w:tcW w:w="1020" w:type="dxa"/>
            <w:tcBorders>
              <w:top w:val="single" w:color="000000" w:sz="6" w:space="0"/>
              <w:left w:val="single" w:color="000000" w:sz="6" w:space="0"/>
              <w:bottom w:val="single" w:color="000000" w:sz="6" w:space="0"/>
              <w:right w:val="single" w:color="000000" w:sz="6" w:space="0"/>
            </w:tcBorders>
          </w:tcPr>
          <w:p>
            <w:pPr>
              <w:jc w:val="center"/>
              <w:rPr>
                <w:rFonts w:hAnsi="宋体"/>
                <w:szCs w:val="21"/>
              </w:rPr>
            </w:pPr>
            <w:r>
              <w:rPr>
                <w:rFonts w:hAnsi="宋体"/>
                <w:szCs w:val="21"/>
              </w:rPr>
              <w:t>代码</w:t>
            </w:r>
          </w:p>
        </w:tc>
        <w:tc>
          <w:tcPr>
            <w:tcW w:w="2013" w:type="dxa"/>
            <w:tcBorders>
              <w:top w:val="single" w:color="000000" w:sz="6" w:space="0"/>
              <w:left w:val="single" w:color="000000" w:sz="6" w:space="0"/>
              <w:bottom w:val="single" w:color="000000" w:sz="6" w:space="0"/>
              <w:right w:val="single" w:color="000000" w:sz="6" w:space="0"/>
            </w:tcBorders>
          </w:tcPr>
          <w:p>
            <w:pPr>
              <w:jc w:val="center"/>
              <w:rPr>
                <w:szCs w:val="21"/>
              </w:rPr>
            </w:pPr>
            <w:r>
              <w:rPr>
                <w:rFonts w:hint="eastAsia"/>
                <w:szCs w:val="21"/>
              </w:rPr>
              <w:t>0</w:t>
            </w:r>
          </w:p>
        </w:tc>
        <w:tc>
          <w:tcPr>
            <w:tcW w:w="1211" w:type="dxa"/>
            <w:tcBorders>
              <w:top w:val="single" w:color="000000" w:sz="6" w:space="0"/>
              <w:left w:val="single" w:color="000000" w:sz="6" w:space="0"/>
              <w:bottom w:val="single" w:color="000000" w:sz="6" w:space="0"/>
              <w:right w:val="nil"/>
            </w:tcBorders>
          </w:tcPr>
          <w:p>
            <w:pPr>
              <w:jc w:val="center"/>
              <w:rPr>
                <w:rFonts w:hAnsi="宋体"/>
                <w:szCs w:val="21"/>
              </w:rPr>
            </w:pPr>
            <w:r>
              <w:rPr>
                <w:rFonts w:hint="eastAsia" w:hAnsi="宋体"/>
                <w:szCs w:val="21"/>
              </w:rPr>
              <w:t>1</w:t>
            </w:r>
          </w:p>
        </w:tc>
        <w:tc>
          <w:tcPr>
            <w:tcW w:w="1212" w:type="dxa"/>
            <w:tcBorders>
              <w:top w:val="single" w:color="000000" w:sz="6" w:space="0"/>
              <w:left w:val="single" w:color="000000" w:sz="6" w:space="0"/>
              <w:bottom w:val="single" w:color="000000" w:sz="6" w:space="0"/>
              <w:right w:val="nil"/>
            </w:tcBorders>
          </w:tcPr>
          <w:p>
            <w:pPr>
              <w:jc w:val="center"/>
              <w:rPr>
                <w:rFonts w:hAnsi="宋体"/>
                <w:szCs w:val="21"/>
              </w:rPr>
            </w:pPr>
            <w:r>
              <w:rPr>
                <w:rFonts w:hint="eastAsia"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计算机有关设备</w:t>
            </w:r>
          </w:p>
        </w:tc>
        <w:tc>
          <w:tcPr>
            <w:tcW w:w="1187" w:type="dxa"/>
            <w:vAlign w:val="top"/>
          </w:tcPr>
          <w:p>
            <w:pPr>
              <w:jc w:val="center"/>
            </w:pPr>
            <w:r>
              <w:t>台</w:t>
            </w:r>
          </w:p>
        </w:tc>
        <w:tc>
          <w:tcPr>
            <w:tcW w:w="1020" w:type="dxa"/>
            <w:vAlign w:val="top"/>
          </w:tcPr>
          <w:p>
            <w:pPr>
              <w:jc w:val="center"/>
            </w:pPr>
            <w:r>
              <w:t>BU010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其中：大、中型机</w:t>
            </w:r>
          </w:p>
        </w:tc>
        <w:tc>
          <w:tcPr>
            <w:tcW w:w="1187" w:type="dxa"/>
            <w:vAlign w:val="top"/>
          </w:tcPr>
          <w:p>
            <w:pPr>
              <w:jc w:val="center"/>
            </w:pPr>
            <w:r>
              <w:t>台</w:t>
            </w:r>
          </w:p>
        </w:tc>
        <w:tc>
          <w:tcPr>
            <w:tcW w:w="1020" w:type="dxa"/>
            <w:vAlign w:val="top"/>
          </w:tcPr>
          <w:p>
            <w:pPr>
              <w:jc w:val="center"/>
            </w:pPr>
            <w:r>
              <w:t>BU011</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小型机</w:t>
            </w:r>
          </w:p>
        </w:tc>
        <w:tc>
          <w:tcPr>
            <w:tcW w:w="1187" w:type="dxa"/>
            <w:vAlign w:val="top"/>
          </w:tcPr>
          <w:p>
            <w:pPr>
              <w:jc w:val="center"/>
            </w:pPr>
            <w:r>
              <w:t>台</w:t>
            </w:r>
          </w:p>
        </w:tc>
        <w:tc>
          <w:tcPr>
            <w:tcW w:w="1020" w:type="dxa"/>
            <w:vAlign w:val="top"/>
          </w:tcPr>
          <w:p>
            <w:pPr>
              <w:jc w:val="center"/>
            </w:pPr>
            <w:r>
              <w:t>BU012</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微机</w:t>
            </w:r>
          </w:p>
        </w:tc>
        <w:tc>
          <w:tcPr>
            <w:tcW w:w="1187" w:type="dxa"/>
            <w:vAlign w:val="top"/>
          </w:tcPr>
          <w:p>
            <w:pPr>
              <w:jc w:val="center"/>
            </w:pPr>
            <w:r>
              <w:t>台</w:t>
            </w:r>
          </w:p>
        </w:tc>
        <w:tc>
          <w:tcPr>
            <w:tcW w:w="1020" w:type="dxa"/>
            <w:vAlign w:val="top"/>
          </w:tcPr>
          <w:p>
            <w:pPr>
              <w:jc w:val="center"/>
            </w:pPr>
            <w:r>
              <w:t>BU013</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终端</w:t>
            </w:r>
          </w:p>
        </w:tc>
        <w:tc>
          <w:tcPr>
            <w:tcW w:w="1187" w:type="dxa"/>
            <w:vAlign w:val="top"/>
          </w:tcPr>
          <w:p>
            <w:pPr>
              <w:jc w:val="center"/>
            </w:pPr>
            <w:r>
              <w:t>台</w:t>
            </w:r>
          </w:p>
        </w:tc>
        <w:tc>
          <w:tcPr>
            <w:tcW w:w="1020" w:type="dxa"/>
            <w:vAlign w:val="top"/>
          </w:tcPr>
          <w:p>
            <w:pPr>
              <w:jc w:val="center"/>
            </w:pPr>
            <w:r>
              <w:t>BU014</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 xml:space="preserve">      扫描设备</w:t>
            </w:r>
          </w:p>
        </w:tc>
        <w:tc>
          <w:tcPr>
            <w:tcW w:w="1187" w:type="dxa"/>
            <w:vAlign w:val="top"/>
          </w:tcPr>
          <w:p>
            <w:pPr>
              <w:jc w:val="center"/>
            </w:pPr>
            <w:r>
              <w:t>台</w:t>
            </w:r>
          </w:p>
        </w:tc>
        <w:tc>
          <w:tcPr>
            <w:tcW w:w="1020" w:type="dxa"/>
            <w:vAlign w:val="top"/>
          </w:tcPr>
          <w:p>
            <w:pPr>
              <w:jc w:val="center"/>
            </w:pPr>
            <w:r>
              <w:t>BU015</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复印机</w:t>
            </w:r>
          </w:p>
        </w:tc>
        <w:tc>
          <w:tcPr>
            <w:tcW w:w="1187" w:type="dxa"/>
            <w:vAlign w:val="top"/>
          </w:tcPr>
          <w:p>
            <w:pPr>
              <w:jc w:val="center"/>
            </w:pPr>
            <w:r>
              <w:t>台</w:t>
            </w:r>
          </w:p>
        </w:tc>
        <w:tc>
          <w:tcPr>
            <w:tcW w:w="1020" w:type="dxa"/>
            <w:vAlign w:val="top"/>
          </w:tcPr>
          <w:p>
            <w:pPr>
              <w:jc w:val="center"/>
            </w:pPr>
            <w:r>
              <w:t>BU020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摄、录像机</w:t>
            </w:r>
          </w:p>
        </w:tc>
        <w:tc>
          <w:tcPr>
            <w:tcW w:w="1187" w:type="dxa"/>
            <w:vAlign w:val="top"/>
          </w:tcPr>
          <w:p>
            <w:pPr>
              <w:jc w:val="center"/>
            </w:pPr>
            <w:r>
              <w:t>台</w:t>
            </w:r>
          </w:p>
        </w:tc>
        <w:tc>
          <w:tcPr>
            <w:tcW w:w="1020" w:type="dxa"/>
            <w:vAlign w:val="top"/>
          </w:tcPr>
          <w:p>
            <w:pPr>
              <w:jc w:val="center"/>
            </w:pPr>
            <w:r>
              <w:t>BU030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4" w:type="dxa"/>
            <w:tcBorders>
              <w:left w:val="nil"/>
            </w:tcBorders>
            <w:vAlign w:val="top"/>
          </w:tcPr>
          <w:p>
            <w:pPr>
              <w:jc w:val="left"/>
            </w:pPr>
            <w:r>
              <w:t>印刷设备</w:t>
            </w:r>
          </w:p>
        </w:tc>
        <w:tc>
          <w:tcPr>
            <w:tcW w:w="1187" w:type="dxa"/>
            <w:vAlign w:val="top"/>
          </w:tcPr>
          <w:p>
            <w:pPr>
              <w:jc w:val="center"/>
            </w:pPr>
            <w:r>
              <w:t>台</w:t>
            </w:r>
          </w:p>
        </w:tc>
        <w:tc>
          <w:tcPr>
            <w:tcW w:w="1020" w:type="dxa"/>
            <w:vAlign w:val="top"/>
          </w:tcPr>
          <w:p>
            <w:pPr>
              <w:jc w:val="center"/>
            </w:pPr>
            <w:r>
              <w:t>BU040</w:t>
            </w:r>
          </w:p>
        </w:tc>
        <w:tc>
          <w:tcPr>
            <w:tcW w:w="2013" w:type="dxa"/>
            <w:vAlign w:val="top"/>
          </w:tcPr>
          <w:p>
            <w:pPr>
              <w:jc w:val="right"/>
            </w:pPr>
          </w:p>
        </w:tc>
        <w:tc>
          <w:tcPr>
            <w:tcW w:w="1211" w:type="dxa"/>
            <w:vAlign w:val="top"/>
          </w:tcPr>
          <w:p>
            <w:pPr>
              <w:jc w:val="right"/>
            </w:pPr>
          </w:p>
        </w:tc>
        <w:tc>
          <w:tcPr>
            <w:tcW w:w="1212" w:type="dxa"/>
            <w:tcBorders>
              <w:right w:val="nil"/>
            </w:tcBorders>
            <w:vAlign w:val="top"/>
          </w:tcPr>
          <w:p>
            <w:pPr>
              <w:jc w:val="right"/>
            </w:pPr>
          </w:p>
        </w:tc>
      </w:tr>
    </w:tbl>
    <w:p>
      <w:pPr>
        <w:tabs>
          <w:tab w:val="left" w:pos="6947"/>
        </w:tabs>
        <w:snapToGrid w:val="0"/>
        <w:spacing w:line="240" w:lineRule="exact"/>
        <w:jc w:val="left"/>
        <w:rPr>
          <w:rFonts w:ascii="宋体" w:hAnsi="宋体"/>
          <w:b/>
          <w:sz w:val="18"/>
          <w:szCs w:val="18"/>
        </w:rPr>
      </w:pPr>
      <w:r>
        <w:rPr>
          <w:rFonts w:hint="eastAsia" w:ascii="宋体" w:hAnsi="宋体"/>
          <w:b/>
          <w:sz w:val="18"/>
          <w:szCs w:val="18"/>
        </w:rPr>
        <w:br w:type="page"/>
      </w:r>
    </w:p>
    <w:p>
      <w:pPr>
        <w:tabs>
          <w:tab w:val="left" w:pos="6947"/>
        </w:tabs>
        <w:snapToGrid w:val="0"/>
        <w:spacing w:line="240" w:lineRule="exact"/>
        <w:jc w:val="left"/>
        <w:rPr>
          <w:rFonts w:ascii="宋体" w:hAnsi="宋体"/>
          <w:b/>
          <w:sz w:val="18"/>
          <w:szCs w:val="18"/>
        </w:rPr>
      </w:pPr>
    </w:p>
    <w:p>
      <w:pPr>
        <w:tabs>
          <w:tab w:val="left" w:pos="6947"/>
        </w:tabs>
        <w:snapToGrid w:val="0"/>
        <w:spacing w:line="240" w:lineRule="exact"/>
        <w:jc w:val="left"/>
        <w:rPr>
          <w:rFonts w:ascii="Arial" w:hAnsi="Arial" w:eastAsia="黑体"/>
          <w:sz w:val="18"/>
          <w:szCs w:val="18"/>
        </w:rPr>
      </w:pPr>
      <w:r>
        <w:rPr>
          <w:rFonts w:hint="eastAsia" w:ascii="宋体" w:hAnsi="宋体"/>
          <w:b/>
          <w:sz w:val="18"/>
          <w:szCs w:val="18"/>
        </w:rPr>
        <w:t>二、网络情况</w:t>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5179"/>
        <w:gridCol w:w="1012"/>
        <w:gridCol w:w="926"/>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5179"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01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926"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自建网络  </w:t>
            </w:r>
          </w:p>
        </w:tc>
        <w:tc>
          <w:tcPr>
            <w:tcW w:w="1012" w:type="dxa"/>
            <w:vAlign w:val="center"/>
          </w:tcPr>
          <w:p>
            <w:pPr>
              <w:jc w:val="center"/>
            </w:pPr>
          </w:p>
        </w:tc>
        <w:tc>
          <w:tcPr>
            <w:tcW w:w="926"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    网络数  </w:t>
            </w:r>
          </w:p>
        </w:tc>
        <w:tc>
          <w:tcPr>
            <w:tcW w:w="1012" w:type="dxa"/>
            <w:vAlign w:val="center"/>
          </w:tcPr>
          <w:p>
            <w:pPr>
              <w:jc w:val="center"/>
            </w:pPr>
            <w:r>
              <w:t>个</w:t>
            </w:r>
          </w:p>
        </w:tc>
        <w:tc>
          <w:tcPr>
            <w:tcW w:w="926" w:type="dxa"/>
            <w:vAlign w:val="center"/>
          </w:tcPr>
          <w:p>
            <w:pPr>
              <w:jc w:val="center"/>
            </w:pPr>
            <w:r>
              <w:t>BU051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    网上用户数  </w:t>
            </w:r>
          </w:p>
        </w:tc>
        <w:tc>
          <w:tcPr>
            <w:tcW w:w="1012" w:type="dxa"/>
            <w:vAlign w:val="center"/>
          </w:tcPr>
          <w:p>
            <w:pPr>
              <w:jc w:val="center"/>
            </w:pPr>
            <w:r>
              <w:t>个</w:t>
            </w:r>
          </w:p>
        </w:tc>
        <w:tc>
          <w:tcPr>
            <w:tcW w:w="926" w:type="dxa"/>
            <w:vAlign w:val="center"/>
          </w:tcPr>
          <w:p>
            <w:pPr>
              <w:jc w:val="center"/>
            </w:pPr>
            <w:r>
              <w:t>BU052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对外联网网上用户数  </w:t>
            </w:r>
          </w:p>
        </w:tc>
        <w:tc>
          <w:tcPr>
            <w:tcW w:w="1012" w:type="dxa"/>
            <w:vAlign w:val="center"/>
          </w:tcPr>
          <w:p>
            <w:pPr>
              <w:jc w:val="center"/>
            </w:pPr>
          </w:p>
        </w:tc>
        <w:tc>
          <w:tcPr>
            <w:tcW w:w="926"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  DIALOG</w:t>
            </w:r>
          </w:p>
        </w:tc>
        <w:tc>
          <w:tcPr>
            <w:tcW w:w="1012" w:type="dxa"/>
            <w:vAlign w:val="center"/>
          </w:tcPr>
          <w:p>
            <w:pPr>
              <w:jc w:val="center"/>
            </w:pPr>
            <w:r>
              <w:t>个</w:t>
            </w:r>
          </w:p>
        </w:tc>
        <w:tc>
          <w:tcPr>
            <w:tcW w:w="926" w:type="dxa"/>
            <w:vAlign w:val="center"/>
          </w:tcPr>
          <w:p>
            <w:pPr>
              <w:jc w:val="center"/>
            </w:pPr>
            <w:r>
              <w:t>BU061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  STN</w:t>
            </w:r>
          </w:p>
        </w:tc>
        <w:tc>
          <w:tcPr>
            <w:tcW w:w="1012" w:type="dxa"/>
            <w:vAlign w:val="center"/>
          </w:tcPr>
          <w:p>
            <w:pPr>
              <w:jc w:val="center"/>
            </w:pPr>
            <w:r>
              <w:t>个</w:t>
            </w:r>
          </w:p>
        </w:tc>
        <w:tc>
          <w:tcPr>
            <w:tcW w:w="926" w:type="dxa"/>
            <w:vAlign w:val="center"/>
          </w:tcPr>
          <w:p>
            <w:pPr>
              <w:jc w:val="center"/>
            </w:pPr>
            <w:r>
              <w:t>BU062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  OCLC</w:t>
            </w:r>
          </w:p>
        </w:tc>
        <w:tc>
          <w:tcPr>
            <w:tcW w:w="1012" w:type="dxa"/>
            <w:vAlign w:val="center"/>
          </w:tcPr>
          <w:p>
            <w:pPr>
              <w:jc w:val="center"/>
            </w:pPr>
            <w:r>
              <w:t>个</w:t>
            </w:r>
          </w:p>
        </w:tc>
        <w:tc>
          <w:tcPr>
            <w:tcW w:w="926" w:type="dxa"/>
            <w:vAlign w:val="center"/>
          </w:tcPr>
          <w:p>
            <w:pPr>
              <w:jc w:val="center"/>
            </w:pPr>
            <w:r>
              <w:t>BU063</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79" w:type="dxa"/>
            <w:tcBorders>
              <w:left w:val="nil"/>
            </w:tcBorders>
            <w:vAlign w:val="center"/>
          </w:tcPr>
          <w:p>
            <w:pPr>
              <w:jc w:val="left"/>
            </w:pPr>
            <w:r>
              <w:t xml:space="preserve">  INTERNET</w:t>
            </w:r>
          </w:p>
        </w:tc>
        <w:tc>
          <w:tcPr>
            <w:tcW w:w="1012" w:type="dxa"/>
            <w:vAlign w:val="center"/>
          </w:tcPr>
          <w:p>
            <w:pPr>
              <w:jc w:val="center"/>
            </w:pPr>
            <w:r>
              <w:t>个</w:t>
            </w:r>
          </w:p>
        </w:tc>
        <w:tc>
          <w:tcPr>
            <w:tcW w:w="926" w:type="dxa"/>
            <w:vAlign w:val="center"/>
          </w:tcPr>
          <w:p>
            <w:pPr>
              <w:jc w:val="center"/>
            </w:pPr>
            <w:r>
              <w:t>BU064</w:t>
            </w:r>
          </w:p>
        </w:tc>
        <w:tc>
          <w:tcPr>
            <w:tcW w:w="2352" w:type="dxa"/>
            <w:tcBorders>
              <w:right w:val="nil"/>
            </w:tcBorders>
            <w:vAlign w:val="top"/>
          </w:tcPr>
          <w:p>
            <w:pPr>
              <w:jc w:val="right"/>
            </w:pPr>
          </w:p>
        </w:tc>
      </w:tr>
    </w:tbl>
    <w:p>
      <w:pPr>
        <w:snapToGrid w:val="0"/>
        <w:spacing w:line="240" w:lineRule="auto"/>
      </w:pPr>
      <w:r>
        <w:rPr>
          <w:rFonts w:hint="eastAsia"/>
        </w:rPr>
        <w:br w:type="page"/>
      </w:r>
    </w:p>
    <w:tbl>
      <w:tblPr>
        <w:tblStyle w:val="17"/>
        <w:tblW w:w="946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5129"/>
        <w:gridCol w:w="1087"/>
        <w:gridCol w:w="901"/>
        <w:gridCol w:w="235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7117" w:type="dxa"/>
            <w:gridSpan w:val="3"/>
            <w:tcBorders>
              <w:top w:val="nil"/>
              <w:bottom w:val="single" w:color="auto" w:sz="6" w:space="0"/>
              <w:right w:val="nil"/>
            </w:tcBorders>
            <w:vAlign w:val="center"/>
          </w:tcPr>
          <w:p>
            <w:pPr>
              <w:snapToGrid w:val="0"/>
              <w:spacing w:line="240" w:lineRule="auto"/>
              <w:jc w:val="center"/>
              <w:rPr>
                <w:rFonts w:ascii="黑体" w:hAnsi="Arial" w:eastAsia="黑体"/>
                <w:b/>
                <w:sz w:val="32"/>
                <w:szCs w:val="32"/>
              </w:rPr>
            </w:pPr>
            <w:r>
              <w:rPr>
                <w:rFonts w:hint="eastAsia" w:ascii="黑体" w:hAnsi="Arial" w:eastAsia="黑体"/>
                <w:b/>
                <w:sz w:val="32"/>
                <w:szCs w:val="32"/>
              </w:rPr>
              <w:t xml:space="preserve">       表</w:t>
            </w:r>
            <w:r>
              <w:rPr>
                <w:rFonts w:ascii="黑体" w:hAnsi="Arial" w:eastAsia="黑体"/>
                <w:b/>
                <w:sz w:val="32"/>
                <w:szCs w:val="32"/>
              </w:rPr>
              <w:t>1</w:t>
            </w:r>
            <w:r>
              <w:rPr>
                <w:rFonts w:hint="eastAsia" w:ascii="黑体" w:hAnsi="Arial" w:eastAsia="黑体"/>
                <w:b/>
                <w:sz w:val="32"/>
                <w:szCs w:val="32"/>
              </w:rPr>
              <w:t>3信息服务与文献工作</w:t>
            </w:r>
          </w:p>
          <w:p>
            <w:pPr>
              <w:pStyle w:val="2"/>
              <w:spacing w:line="260" w:lineRule="exact"/>
              <w:ind w:firstLine="2100" w:firstLineChars="1000"/>
              <w:rPr>
                <w:rFonts w:ascii="宋体" w:hAnsi="宋体"/>
                <w:sz w:val="18"/>
                <w:szCs w:val="18"/>
              </w:rPr>
            </w:pPr>
            <w:r>
              <w:rPr>
                <w:rFonts w:hint="eastAsia" w:ascii="宋体" w:hAnsi="宋体" w:eastAsia="宋体"/>
                <w:b w:val="0"/>
                <w:bCs w:val="0"/>
                <w:kern w:val="0"/>
                <w:sz w:val="21"/>
                <w:szCs w:val="21"/>
              </w:rPr>
              <w:t xml:space="preserve">      （仅科技信息与文献机构填报）</w:t>
            </w:r>
          </w:p>
        </w:tc>
        <w:tc>
          <w:tcPr>
            <w:tcW w:w="2352" w:type="dxa"/>
            <w:tcBorders>
              <w:top w:val="nil"/>
              <w:left w:val="nil"/>
              <w:bottom w:val="single" w:color="auto" w:sz="6" w:space="0"/>
            </w:tcBorders>
          </w:tcPr>
          <w:p>
            <w:pPr>
              <w:snapToGrid w:val="0"/>
              <w:spacing w:line="260" w:lineRule="exact"/>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13</w:t>
            </w:r>
          </w:p>
          <w:p>
            <w:pPr>
              <w:snapToGrid w:val="0"/>
              <w:spacing w:line="240" w:lineRule="auto"/>
              <w:rPr>
                <w:rFonts w:ascii="Arial" w:hAnsi="Arial"/>
                <w:sz w:val="15"/>
                <w:szCs w:val="15"/>
              </w:rPr>
            </w:pPr>
            <w:r>
              <w:rPr>
                <w:rFonts w:hint="eastAsia" w:ascii="Arial" w:hAnsi="Arial"/>
                <w:sz w:val="15"/>
                <w:szCs w:val="15"/>
              </w:rPr>
              <w:t>制定机关：科学技术部</w:t>
            </w:r>
          </w:p>
          <w:p>
            <w:pPr>
              <w:snapToGrid w:val="0"/>
              <w:spacing w:line="240" w:lineRule="auto"/>
              <w:rPr>
                <w:rFonts w:ascii="Arial" w:hAnsi="Arial"/>
                <w:sz w:val="15"/>
                <w:szCs w:val="15"/>
              </w:rPr>
            </w:pPr>
            <w:r>
              <w:rPr>
                <w:rFonts w:hint="eastAsia" w:ascii="Arial" w:hAnsi="Arial"/>
                <w:sz w:val="15"/>
                <w:szCs w:val="15"/>
              </w:rPr>
              <w:t>批准机关：国家统计局</w:t>
            </w:r>
          </w:p>
          <w:p>
            <w:pPr>
              <w:snapToGrid w:val="0"/>
              <w:spacing w:line="240" w:lineRule="auto"/>
              <w:rPr>
                <w:rFonts w:ascii="Arial" w:hAnsi="Arial"/>
                <w:sz w:val="15"/>
                <w:szCs w:val="15"/>
              </w:rPr>
            </w:pPr>
            <w:r>
              <w:rPr>
                <w:rFonts w:hint="eastAsia" w:ascii="Arial" w:hAnsi="Arial"/>
                <w:sz w:val="15"/>
                <w:szCs w:val="15"/>
              </w:rPr>
              <w:t>批准文号：国统制[2018] 196号</w:t>
            </w:r>
          </w:p>
          <w:p>
            <w:pPr>
              <w:snapToGrid w:val="0"/>
              <w:spacing w:after="62" w:afterLines="20" w:line="240" w:lineRule="auto"/>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5129"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指标名称</w:t>
            </w:r>
          </w:p>
        </w:tc>
        <w:tc>
          <w:tcPr>
            <w:tcW w:w="1087"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计量单位</w:t>
            </w:r>
          </w:p>
        </w:tc>
        <w:tc>
          <w:tcPr>
            <w:tcW w:w="901"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代码</w:t>
            </w:r>
          </w:p>
        </w:tc>
        <w:tc>
          <w:tcPr>
            <w:tcW w:w="2352"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阅览  </w:t>
            </w:r>
          </w:p>
        </w:tc>
        <w:tc>
          <w:tcPr>
            <w:tcW w:w="1087" w:type="dxa"/>
            <w:vAlign w:val="center"/>
          </w:tcPr>
          <w:p>
            <w:pPr>
              <w:jc w:val="center"/>
            </w:pPr>
            <w:r>
              <w:t>人次</w:t>
            </w:r>
          </w:p>
        </w:tc>
        <w:tc>
          <w:tcPr>
            <w:tcW w:w="901" w:type="dxa"/>
            <w:vAlign w:val="center"/>
          </w:tcPr>
          <w:p>
            <w:pPr>
              <w:jc w:val="center"/>
            </w:pPr>
            <w:r>
              <w:t>IF010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外借  </w:t>
            </w:r>
          </w:p>
        </w:tc>
        <w:tc>
          <w:tcPr>
            <w:tcW w:w="1087" w:type="dxa"/>
            <w:vAlign w:val="center"/>
          </w:tcPr>
          <w:p>
            <w:pPr>
              <w:jc w:val="center"/>
            </w:pPr>
          </w:p>
        </w:tc>
        <w:tc>
          <w:tcPr>
            <w:tcW w:w="901"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人次  </w:t>
            </w:r>
          </w:p>
        </w:tc>
        <w:tc>
          <w:tcPr>
            <w:tcW w:w="1087" w:type="dxa"/>
            <w:vAlign w:val="center"/>
          </w:tcPr>
          <w:p>
            <w:pPr>
              <w:jc w:val="center"/>
            </w:pPr>
            <w:r>
              <w:t>人次</w:t>
            </w:r>
          </w:p>
        </w:tc>
        <w:tc>
          <w:tcPr>
            <w:tcW w:w="901" w:type="dxa"/>
            <w:vAlign w:val="center"/>
          </w:tcPr>
          <w:p>
            <w:pPr>
              <w:jc w:val="center"/>
            </w:pPr>
            <w:r>
              <w:t>IF021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册次  </w:t>
            </w:r>
          </w:p>
        </w:tc>
        <w:tc>
          <w:tcPr>
            <w:tcW w:w="1087" w:type="dxa"/>
            <w:vAlign w:val="center"/>
          </w:tcPr>
          <w:p>
            <w:pPr>
              <w:jc w:val="center"/>
            </w:pPr>
            <w:r>
              <w:t>册次</w:t>
            </w:r>
          </w:p>
        </w:tc>
        <w:tc>
          <w:tcPr>
            <w:tcW w:w="901" w:type="dxa"/>
            <w:vAlign w:val="center"/>
          </w:tcPr>
          <w:p>
            <w:pPr>
              <w:jc w:val="center"/>
            </w:pPr>
            <w:r>
              <w:t>IF022</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资料复制  </w:t>
            </w:r>
          </w:p>
        </w:tc>
        <w:tc>
          <w:tcPr>
            <w:tcW w:w="1087" w:type="dxa"/>
            <w:vAlign w:val="center"/>
          </w:tcPr>
          <w:p>
            <w:pPr>
              <w:jc w:val="center"/>
            </w:pPr>
            <w:r>
              <w:t>千页</w:t>
            </w:r>
          </w:p>
        </w:tc>
        <w:tc>
          <w:tcPr>
            <w:tcW w:w="901" w:type="dxa"/>
            <w:vAlign w:val="center"/>
          </w:tcPr>
          <w:p>
            <w:pPr>
              <w:jc w:val="center"/>
            </w:pPr>
            <w:r>
              <w:t>IF030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读者咨询  </w:t>
            </w:r>
          </w:p>
        </w:tc>
        <w:tc>
          <w:tcPr>
            <w:tcW w:w="1087" w:type="dxa"/>
            <w:vAlign w:val="center"/>
          </w:tcPr>
          <w:p>
            <w:pPr>
              <w:jc w:val="center"/>
            </w:pPr>
            <w:r>
              <w:t>人次</w:t>
            </w:r>
          </w:p>
        </w:tc>
        <w:tc>
          <w:tcPr>
            <w:tcW w:w="901" w:type="dxa"/>
            <w:vAlign w:val="center"/>
          </w:tcPr>
          <w:p>
            <w:pPr>
              <w:jc w:val="center"/>
            </w:pPr>
            <w:r>
              <w:t>IF040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缩微制作  </w:t>
            </w:r>
          </w:p>
        </w:tc>
        <w:tc>
          <w:tcPr>
            <w:tcW w:w="1087" w:type="dxa"/>
            <w:vAlign w:val="center"/>
          </w:tcPr>
          <w:p>
            <w:pPr>
              <w:jc w:val="center"/>
            </w:pPr>
            <w:r>
              <w:t>张（卷）</w:t>
            </w:r>
          </w:p>
        </w:tc>
        <w:tc>
          <w:tcPr>
            <w:tcW w:w="901" w:type="dxa"/>
            <w:vAlign w:val="center"/>
          </w:tcPr>
          <w:p>
            <w:pPr>
              <w:jc w:val="center"/>
            </w:pPr>
            <w:r>
              <w:t>IF050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课题检索  </w:t>
            </w:r>
          </w:p>
        </w:tc>
        <w:tc>
          <w:tcPr>
            <w:tcW w:w="1087" w:type="dxa"/>
            <w:vAlign w:val="center"/>
          </w:tcPr>
          <w:p>
            <w:pPr>
              <w:jc w:val="center"/>
            </w:pPr>
            <w:r>
              <w:t>个</w:t>
            </w:r>
          </w:p>
        </w:tc>
        <w:tc>
          <w:tcPr>
            <w:tcW w:w="901" w:type="dxa"/>
            <w:vAlign w:val="center"/>
          </w:tcPr>
          <w:p>
            <w:pPr>
              <w:jc w:val="center"/>
            </w:pPr>
            <w:r>
              <w:t>IF060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查新  </w:t>
            </w:r>
          </w:p>
        </w:tc>
        <w:tc>
          <w:tcPr>
            <w:tcW w:w="1087" w:type="dxa"/>
            <w:vAlign w:val="center"/>
          </w:tcPr>
          <w:p>
            <w:pPr>
              <w:jc w:val="center"/>
            </w:pPr>
            <w:r>
              <w:t>项</w:t>
            </w:r>
          </w:p>
        </w:tc>
        <w:tc>
          <w:tcPr>
            <w:tcW w:w="901" w:type="dxa"/>
            <w:vAlign w:val="center"/>
          </w:tcPr>
          <w:p>
            <w:pPr>
              <w:jc w:val="center"/>
            </w:pPr>
            <w:r>
              <w:t>IF070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专题咨询服务  </w:t>
            </w:r>
          </w:p>
        </w:tc>
        <w:tc>
          <w:tcPr>
            <w:tcW w:w="1087" w:type="dxa"/>
            <w:vAlign w:val="center"/>
          </w:tcPr>
          <w:p>
            <w:pPr>
              <w:jc w:val="center"/>
            </w:pPr>
            <w:r>
              <w:t>次</w:t>
            </w:r>
          </w:p>
        </w:tc>
        <w:tc>
          <w:tcPr>
            <w:tcW w:w="901" w:type="dxa"/>
            <w:vAlign w:val="center"/>
          </w:tcPr>
          <w:p>
            <w:pPr>
              <w:jc w:val="center"/>
            </w:pPr>
            <w:r>
              <w:t>IF080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信息分析研究报告  </w:t>
            </w:r>
          </w:p>
        </w:tc>
        <w:tc>
          <w:tcPr>
            <w:tcW w:w="1087" w:type="dxa"/>
            <w:vAlign w:val="center"/>
          </w:tcPr>
          <w:p>
            <w:pPr>
              <w:jc w:val="center"/>
            </w:pPr>
            <w:r>
              <w:t>篇</w:t>
            </w:r>
          </w:p>
        </w:tc>
        <w:tc>
          <w:tcPr>
            <w:tcW w:w="901" w:type="dxa"/>
            <w:vAlign w:val="center"/>
          </w:tcPr>
          <w:p>
            <w:pPr>
              <w:jc w:val="center"/>
            </w:pPr>
            <w:r>
              <w:t>IF090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文献信息加工  </w:t>
            </w:r>
          </w:p>
        </w:tc>
        <w:tc>
          <w:tcPr>
            <w:tcW w:w="1087" w:type="dxa"/>
            <w:vAlign w:val="center"/>
          </w:tcPr>
          <w:p>
            <w:pPr>
              <w:jc w:val="center"/>
            </w:pPr>
          </w:p>
        </w:tc>
        <w:tc>
          <w:tcPr>
            <w:tcW w:w="901"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文摘  </w:t>
            </w:r>
          </w:p>
        </w:tc>
        <w:tc>
          <w:tcPr>
            <w:tcW w:w="1087" w:type="dxa"/>
            <w:vAlign w:val="center"/>
          </w:tcPr>
          <w:p>
            <w:pPr>
              <w:jc w:val="center"/>
            </w:pPr>
            <w:r>
              <w:t>篇</w:t>
            </w:r>
          </w:p>
        </w:tc>
        <w:tc>
          <w:tcPr>
            <w:tcW w:w="901" w:type="dxa"/>
            <w:vAlign w:val="center"/>
          </w:tcPr>
          <w:p>
            <w:pPr>
              <w:jc w:val="center"/>
            </w:pPr>
            <w:r>
              <w:t>IF100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数据库数据加工  </w:t>
            </w:r>
          </w:p>
        </w:tc>
        <w:tc>
          <w:tcPr>
            <w:tcW w:w="1087" w:type="dxa"/>
            <w:vAlign w:val="center"/>
          </w:tcPr>
          <w:p>
            <w:pPr>
              <w:jc w:val="center"/>
            </w:pPr>
            <w:r>
              <w:t>条</w:t>
            </w:r>
          </w:p>
        </w:tc>
        <w:tc>
          <w:tcPr>
            <w:tcW w:w="901" w:type="dxa"/>
            <w:vAlign w:val="center"/>
          </w:tcPr>
          <w:p>
            <w:pPr>
              <w:jc w:val="center"/>
            </w:pPr>
            <w:r>
              <w:t>IF110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声像制作  </w:t>
            </w:r>
          </w:p>
        </w:tc>
        <w:tc>
          <w:tcPr>
            <w:tcW w:w="1087" w:type="dxa"/>
            <w:vAlign w:val="center"/>
          </w:tcPr>
          <w:p>
            <w:pPr>
              <w:jc w:val="center"/>
            </w:pPr>
            <w:r>
              <w:t>部</w:t>
            </w:r>
          </w:p>
        </w:tc>
        <w:tc>
          <w:tcPr>
            <w:tcW w:w="901" w:type="dxa"/>
            <w:vAlign w:val="center"/>
          </w:tcPr>
          <w:p>
            <w:pPr>
              <w:jc w:val="center"/>
            </w:pPr>
            <w:r>
              <w:t>IF120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翻译  </w:t>
            </w:r>
          </w:p>
        </w:tc>
        <w:tc>
          <w:tcPr>
            <w:tcW w:w="1087" w:type="dxa"/>
            <w:vAlign w:val="center"/>
          </w:tcPr>
          <w:p>
            <w:pPr>
              <w:jc w:val="center"/>
            </w:pPr>
          </w:p>
        </w:tc>
        <w:tc>
          <w:tcPr>
            <w:tcW w:w="901"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中译外  </w:t>
            </w:r>
          </w:p>
        </w:tc>
        <w:tc>
          <w:tcPr>
            <w:tcW w:w="1087" w:type="dxa"/>
            <w:vAlign w:val="center"/>
          </w:tcPr>
          <w:p>
            <w:pPr>
              <w:jc w:val="center"/>
            </w:pPr>
            <w:r>
              <w:t>万字</w:t>
            </w:r>
          </w:p>
        </w:tc>
        <w:tc>
          <w:tcPr>
            <w:tcW w:w="901" w:type="dxa"/>
            <w:vAlign w:val="center"/>
          </w:tcPr>
          <w:p>
            <w:pPr>
              <w:jc w:val="center"/>
            </w:pPr>
            <w:r>
              <w:t>IF130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外译中  </w:t>
            </w:r>
          </w:p>
        </w:tc>
        <w:tc>
          <w:tcPr>
            <w:tcW w:w="1087" w:type="dxa"/>
            <w:vAlign w:val="center"/>
          </w:tcPr>
          <w:p>
            <w:pPr>
              <w:jc w:val="center"/>
            </w:pPr>
            <w:r>
              <w:t>万字</w:t>
            </w:r>
          </w:p>
        </w:tc>
        <w:tc>
          <w:tcPr>
            <w:tcW w:w="901" w:type="dxa"/>
            <w:vAlign w:val="center"/>
          </w:tcPr>
          <w:p>
            <w:pPr>
              <w:jc w:val="center"/>
            </w:pPr>
            <w:r>
              <w:t>IF140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出版印刷  </w:t>
            </w:r>
          </w:p>
        </w:tc>
        <w:tc>
          <w:tcPr>
            <w:tcW w:w="1087" w:type="dxa"/>
            <w:vAlign w:val="center"/>
          </w:tcPr>
          <w:p>
            <w:pPr>
              <w:jc w:val="center"/>
            </w:pPr>
          </w:p>
        </w:tc>
        <w:tc>
          <w:tcPr>
            <w:tcW w:w="901" w:type="dxa"/>
            <w:vAlign w:val="center"/>
          </w:tcPr>
          <w:p>
            <w:pPr>
              <w:jc w:val="center"/>
            </w:pP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图书、资料  </w:t>
            </w:r>
          </w:p>
        </w:tc>
        <w:tc>
          <w:tcPr>
            <w:tcW w:w="1087" w:type="dxa"/>
            <w:vAlign w:val="center"/>
          </w:tcPr>
          <w:p>
            <w:pPr>
              <w:jc w:val="center"/>
            </w:pPr>
            <w:r>
              <w:t>万字</w:t>
            </w:r>
          </w:p>
        </w:tc>
        <w:tc>
          <w:tcPr>
            <w:tcW w:w="901" w:type="dxa"/>
            <w:vAlign w:val="center"/>
          </w:tcPr>
          <w:p>
            <w:pPr>
              <w:jc w:val="center"/>
            </w:pPr>
            <w:r>
              <w:t>IF150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连续出版物  </w:t>
            </w:r>
          </w:p>
        </w:tc>
        <w:tc>
          <w:tcPr>
            <w:tcW w:w="1087" w:type="dxa"/>
            <w:vAlign w:val="center"/>
          </w:tcPr>
          <w:p>
            <w:pPr>
              <w:jc w:val="center"/>
            </w:pPr>
            <w:r>
              <w:t>万字</w:t>
            </w:r>
          </w:p>
        </w:tc>
        <w:tc>
          <w:tcPr>
            <w:tcW w:w="901" w:type="dxa"/>
            <w:vAlign w:val="center"/>
          </w:tcPr>
          <w:p>
            <w:pPr>
              <w:jc w:val="center"/>
            </w:pPr>
            <w:r>
              <w:t>IF160</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其中：电子版</w:t>
            </w:r>
          </w:p>
        </w:tc>
        <w:tc>
          <w:tcPr>
            <w:tcW w:w="1087" w:type="dxa"/>
            <w:vAlign w:val="center"/>
          </w:tcPr>
          <w:p>
            <w:pPr>
              <w:jc w:val="center"/>
            </w:pPr>
            <w:r>
              <w:t>种</w:t>
            </w:r>
          </w:p>
        </w:tc>
        <w:tc>
          <w:tcPr>
            <w:tcW w:w="901" w:type="dxa"/>
            <w:vAlign w:val="center"/>
          </w:tcPr>
          <w:p>
            <w:pPr>
              <w:jc w:val="center"/>
            </w:pPr>
            <w:r>
              <w:t>IF161</w:t>
            </w:r>
          </w:p>
        </w:tc>
        <w:tc>
          <w:tcPr>
            <w:tcW w:w="235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29" w:type="dxa"/>
            <w:tcBorders>
              <w:left w:val="nil"/>
            </w:tcBorders>
            <w:vAlign w:val="center"/>
          </w:tcPr>
          <w:p>
            <w:pPr>
              <w:jc w:val="left"/>
            </w:pPr>
            <w:r>
              <w:t xml:space="preserve">  科技报告  </w:t>
            </w:r>
          </w:p>
        </w:tc>
        <w:tc>
          <w:tcPr>
            <w:tcW w:w="1087" w:type="dxa"/>
            <w:vAlign w:val="center"/>
          </w:tcPr>
          <w:p>
            <w:pPr>
              <w:jc w:val="center"/>
            </w:pPr>
            <w:r>
              <w:t>种</w:t>
            </w:r>
          </w:p>
        </w:tc>
        <w:tc>
          <w:tcPr>
            <w:tcW w:w="901" w:type="dxa"/>
            <w:vAlign w:val="center"/>
          </w:tcPr>
          <w:p>
            <w:pPr>
              <w:jc w:val="center"/>
            </w:pPr>
            <w:r>
              <w:t>IF170</w:t>
            </w:r>
          </w:p>
        </w:tc>
        <w:tc>
          <w:tcPr>
            <w:tcW w:w="2352" w:type="dxa"/>
            <w:tcBorders>
              <w:right w:val="nil"/>
            </w:tcBorders>
            <w:vAlign w:val="top"/>
          </w:tcPr>
          <w:p>
            <w:pPr>
              <w:jc w:val="right"/>
            </w:pPr>
          </w:p>
        </w:tc>
      </w:tr>
    </w:tbl>
    <w:p>
      <w:pPr>
        <w:snapToGrid w:val="0"/>
        <w:spacing w:line="240" w:lineRule="auto"/>
      </w:pPr>
    </w:p>
    <w:p>
      <w:pPr>
        <w:snapToGrid w:val="0"/>
        <w:spacing w:line="240" w:lineRule="auto"/>
      </w:pPr>
      <w:r>
        <w:rPr>
          <w:rFonts w:hint="eastAsia"/>
        </w:rPr>
        <w:br w:type="page"/>
      </w:r>
    </w:p>
    <w:p>
      <w:pPr>
        <w:snapToGrid w:val="0"/>
        <w:spacing w:line="240" w:lineRule="auto"/>
      </w:pPr>
    </w:p>
    <w:tbl>
      <w:tblPr>
        <w:tblStyle w:val="17"/>
        <w:tblW w:w="94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68"/>
        <w:gridCol w:w="2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6968" w:type="dxa"/>
            <w:tcBorders>
              <w:top w:val="nil"/>
              <w:left w:val="nil"/>
              <w:bottom w:val="nil"/>
              <w:right w:val="nil"/>
            </w:tcBorders>
            <w:vAlign w:val="center"/>
          </w:tcPr>
          <w:p>
            <w:pPr>
              <w:tabs>
                <w:tab w:val="left" w:pos="6947"/>
              </w:tabs>
              <w:spacing w:line="240" w:lineRule="auto"/>
              <w:jc w:val="center"/>
              <w:rPr>
                <w:rFonts w:ascii="Arial" w:hAnsi="Arial" w:eastAsia="黑体"/>
                <w:b/>
                <w:sz w:val="32"/>
                <w:szCs w:val="32"/>
              </w:rPr>
            </w:pPr>
            <w:r>
              <w:rPr>
                <w:rFonts w:hint="eastAsia" w:ascii="黑体" w:hAnsi="Arial" w:eastAsia="黑体"/>
                <w:b/>
                <w:sz w:val="32"/>
                <w:szCs w:val="32"/>
              </w:rPr>
              <w:t xml:space="preserve">      表</w:t>
            </w:r>
            <w:r>
              <w:rPr>
                <w:rFonts w:ascii="黑体" w:hAnsi="Arial" w:eastAsia="黑体"/>
                <w:b/>
                <w:sz w:val="32"/>
                <w:szCs w:val="32"/>
              </w:rPr>
              <w:t>1</w:t>
            </w:r>
            <w:r>
              <w:rPr>
                <w:rFonts w:hint="eastAsia" w:ascii="黑体" w:hAnsi="Arial" w:eastAsia="黑体"/>
                <w:b/>
                <w:sz w:val="32"/>
                <w:szCs w:val="32"/>
              </w:rPr>
              <w:t>4电子信息利用</w:t>
            </w:r>
          </w:p>
          <w:p>
            <w:pPr>
              <w:spacing w:before="10" w:after="10" w:line="240" w:lineRule="auto"/>
              <w:jc w:val="center"/>
              <w:rPr>
                <w:rFonts w:ascii="宋体" w:hAnsi="宋体"/>
                <w:b/>
                <w:szCs w:val="21"/>
              </w:rPr>
            </w:pPr>
            <w:r>
              <w:rPr>
                <w:rFonts w:hint="eastAsia" w:ascii="宋体" w:hAnsi="宋体"/>
                <w:szCs w:val="21"/>
              </w:rPr>
              <w:t xml:space="preserve">         （仅科技信息与文献机构填报）</w:t>
            </w:r>
          </w:p>
        </w:tc>
        <w:tc>
          <w:tcPr>
            <w:tcW w:w="252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014</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spacing w:line="240" w:lineRule="auto"/>
      </w:pPr>
    </w:p>
    <w:tbl>
      <w:tblPr>
        <w:tblStyle w:val="17"/>
        <w:tblW w:w="9519"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04"/>
        <w:gridCol w:w="1054"/>
        <w:gridCol w:w="1821"/>
        <w:gridCol w:w="2000"/>
        <w:gridCol w:w="254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104" w:type="dxa"/>
            <w:vMerge w:val="restart"/>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名称</w:t>
            </w:r>
          </w:p>
        </w:tc>
        <w:tc>
          <w:tcPr>
            <w:tcW w:w="1054" w:type="dxa"/>
            <w:tcBorders>
              <w:top w:val="single" w:color="auto" w:sz="6" w:space="0"/>
            </w:tcBorders>
          </w:tcPr>
          <w:p>
            <w:pPr>
              <w:snapToGrid w:val="0"/>
              <w:spacing w:before="31" w:beforeLines="10" w:after="31" w:afterLines="10" w:line="260" w:lineRule="exact"/>
              <w:jc w:val="center"/>
              <w:rPr>
                <w:rFonts w:ascii="宋体" w:hAnsi="宋体"/>
                <w:szCs w:val="21"/>
              </w:rPr>
            </w:pPr>
          </w:p>
        </w:tc>
        <w:tc>
          <w:tcPr>
            <w:tcW w:w="1821"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次数</w:t>
            </w:r>
            <w:r>
              <w:rPr>
                <w:rFonts w:ascii="宋体" w:hAnsi="宋体"/>
                <w:szCs w:val="21"/>
              </w:rPr>
              <w:t>(</w:t>
            </w:r>
            <w:r>
              <w:rPr>
                <w:rFonts w:hint="eastAsia" w:ascii="宋体" w:hAnsi="宋体"/>
                <w:szCs w:val="21"/>
              </w:rPr>
              <w:t>次</w:t>
            </w:r>
            <w:r>
              <w:rPr>
                <w:rFonts w:ascii="宋体" w:hAnsi="宋体"/>
                <w:szCs w:val="21"/>
              </w:rPr>
              <w:t>)</w:t>
            </w:r>
          </w:p>
        </w:tc>
        <w:tc>
          <w:tcPr>
            <w:tcW w:w="200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机时</w:t>
            </w:r>
            <w:r>
              <w:rPr>
                <w:rFonts w:ascii="宋体" w:hAnsi="宋体"/>
                <w:szCs w:val="21"/>
              </w:rPr>
              <w:t>(</w:t>
            </w:r>
            <w:r>
              <w:rPr>
                <w:rFonts w:hint="eastAsia" w:ascii="宋体" w:hAnsi="宋体"/>
                <w:szCs w:val="21"/>
              </w:rPr>
              <w:t>小时</w:t>
            </w:r>
            <w:r>
              <w:rPr>
                <w:rFonts w:ascii="宋体" w:hAnsi="宋体"/>
                <w:szCs w:val="21"/>
              </w:rPr>
              <w:t>)</w:t>
            </w:r>
          </w:p>
        </w:tc>
        <w:tc>
          <w:tcPr>
            <w:tcW w:w="254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信息量</w:t>
            </w:r>
            <w:r>
              <w:rPr>
                <w:rFonts w:ascii="宋体" w:hAnsi="宋体"/>
                <w:szCs w:val="21"/>
              </w:rPr>
              <w:t>(</w:t>
            </w:r>
            <w:r>
              <w:rPr>
                <w:rFonts w:hint="eastAsia" w:ascii="宋体" w:hAnsi="宋体"/>
                <w:szCs w:val="21"/>
              </w:rPr>
              <w:t>兆字节</w:t>
            </w:r>
            <w:r>
              <w:rPr>
                <w:rFonts w:ascii="宋体" w:hAnsi="宋体"/>
                <w:szCs w:val="21"/>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104" w:type="dxa"/>
            <w:vMerge w:val="continue"/>
          </w:tcPr>
          <w:p>
            <w:pPr>
              <w:snapToGrid w:val="0"/>
              <w:spacing w:before="31" w:beforeLines="10" w:after="31" w:afterLines="10" w:line="260" w:lineRule="exact"/>
              <w:jc w:val="center"/>
              <w:rPr>
                <w:rFonts w:ascii="宋体" w:hAnsi="宋体"/>
                <w:szCs w:val="21"/>
              </w:rPr>
            </w:pPr>
          </w:p>
        </w:tc>
        <w:tc>
          <w:tcPr>
            <w:tcW w:w="1054"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hAnsi="宋体"/>
                <w:szCs w:val="21"/>
              </w:rPr>
              <w:t>代码</w:t>
            </w:r>
          </w:p>
        </w:tc>
        <w:tc>
          <w:tcPr>
            <w:tcW w:w="1821"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1</w:t>
            </w:r>
          </w:p>
        </w:tc>
        <w:tc>
          <w:tcPr>
            <w:tcW w:w="200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2</w:t>
            </w:r>
          </w:p>
        </w:tc>
        <w:tc>
          <w:tcPr>
            <w:tcW w:w="2540" w:type="dxa"/>
            <w:tcBorders>
              <w:top w:val="single" w:color="auto" w:sz="6" w:space="0"/>
            </w:tcBorders>
          </w:tcPr>
          <w:p>
            <w:pPr>
              <w:snapToGrid w:val="0"/>
              <w:spacing w:before="31" w:beforeLines="10" w:after="31" w:afterLines="10" w:line="26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tcBorders>
              <w:left w:val="nil"/>
            </w:tcBorders>
            <w:vAlign w:val="center"/>
          </w:tcPr>
          <w:p>
            <w:pPr>
              <w:jc w:val="left"/>
            </w:pPr>
            <w:r>
              <w:t>数据库检索</w:t>
            </w:r>
          </w:p>
        </w:tc>
        <w:tc>
          <w:tcPr>
            <w:tcW w:w="1054" w:type="dxa"/>
            <w:vAlign w:val="center"/>
          </w:tcPr>
          <w:p>
            <w:pPr>
              <w:jc w:val="center"/>
            </w:pPr>
            <w:r>
              <w:t>IU01</w:t>
            </w:r>
          </w:p>
        </w:tc>
        <w:tc>
          <w:tcPr>
            <w:tcW w:w="1821" w:type="dxa"/>
            <w:vAlign w:val="center"/>
          </w:tcPr>
          <w:p>
            <w:pPr>
              <w:jc w:val="center"/>
            </w:pPr>
          </w:p>
        </w:tc>
        <w:tc>
          <w:tcPr>
            <w:tcW w:w="2000" w:type="dxa"/>
            <w:vAlign w:val="top"/>
          </w:tcPr>
          <w:p>
            <w:pPr>
              <w:jc w:val="right"/>
            </w:pPr>
          </w:p>
        </w:tc>
        <w:tc>
          <w:tcPr>
            <w:tcW w:w="2540"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tcBorders>
              <w:left w:val="nil"/>
            </w:tcBorders>
            <w:vAlign w:val="center"/>
          </w:tcPr>
          <w:p>
            <w:pPr>
              <w:jc w:val="left"/>
            </w:pPr>
            <w:r>
              <w:t>网络信息检索</w:t>
            </w:r>
          </w:p>
        </w:tc>
        <w:tc>
          <w:tcPr>
            <w:tcW w:w="1054" w:type="dxa"/>
            <w:vAlign w:val="center"/>
          </w:tcPr>
          <w:p>
            <w:pPr>
              <w:jc w:val="center"/>
            </w:pPr>
            <w:r>
              <w:t>IU02</w:t>
            </w:r>
          </w:p>
        </w:tc>
        <w:tc>
          <w:tcPr>
            <w:tcW w:w="1821" w:type="dxa"/>
            <w:vAlign w:val="center"/>
          </w:tcPr>
          <w:p>
            <w:pPr>
              <w:jc w:val="center"/>
            </w:pPr>
          </w:p>
        </w:tc>
        <w:tc>
          <w:tcPr>
            <w:tcW w:w="2000" w:type="dxa"/>
            <w:vAlign w:val="top"/>
          </w:tcPr>
          <w:p>
            <w:pPr>
              <w:jc w:val="right"/>
            </w:pPr>
          </w:p>
        </w:tc>
        <w:tc>
          <w:tcPr>
            <w:tcW w:w="2540"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tcBorders>
              <w:left w:val="nil"/>
            </w:tcBorders>
            <w:vAlign w:val="center"/>
          </w:tcPr>
          <w:p>
            <w:pPr>
              <w:jc w:val="left"/>
            </w:pPr>
            <w:r>
              <w:t>电子期刊利用</w:t>
            </w:r>
          </w:p>
        </w:tc>
        <w:tc>
          <w:tcPr>
            <w:tcW w:w="1054" w:type="dxa"/>
            <w:vAlign w:val="center"/>
          </w:tcPr>
          <w:p>
            <w:pPr>
              <w:jc w:val="center"/>
            </w:pPr>
            <w:r>
              <w:t>IU03</w:t>
            </w:r>
          </w:p>
        </w:tc>
        <w:tc>
          <w:tcPr>
            <w:tcW w:w="1821" w:type="dxa"/>
            <w:vAlign w:val="center"/>
          </w:tcPr>
          <w:p>
            <w:pPr>
              <w:jc w:val="center"/>
            </w:pPr>
          </w:p>
        </w:tc>
        <w:tc>
          <w:tcPr>
            <w:tcW w:w="2000" w:type="dxa"/>
            <w:vAlign w:val="top"/>
          </w:tcPr>
          <w:p>
            <w:pPr>
              <w:jc w:val="right"/>
            </w:pPr>
          </w:p>
        </w:tc>
        <w:tc>
          <w:tcPr>
            <w:tcW w:w="2540"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tcBorders>
              <w:left w:val="nil"/>
            </w:tcBorders>
            <w:vAlign w:val="center"/>
          </w:tcPr>
          <w:p>
            <w:pPr>
              <w:jc w:val="left"/>
            </w:pPr>
            <w:r>
              <w:t>从网上获得信息</w:t>
            </w:r>
          </w:p>
        </w:tc>
        <w:tc>
          <w:tcPr>
            <w:tcW w:w="1054" w:type="dxa"/>
            <w:vAlign w:val="center"/>
          </w:tcPr>
          <w:p>
            <w:pPr>
              <w:jc w:val="center"/>
            </w:pPr>
            <w:r>
              <w:t>IU04</w:t>
            </w:r>
          </w:p>
        </w:tc>
        <w:tc>
          <w:tcPr>
            <w:tcW w:w="1821" w:type="dxa"/>
            <w:vAlign w:val="center"/>
          </w:tcPr>
          <w:p>
            <w:pPr>
              <w:jc w:val="center"/>
            </w:pPr>
          </w:p>
        </w:tc>
        <w:tc>
          <w:tcPr>
            <w:tcW w:w="2000" w:type="dxa"/>
            <w:vAlign w:val="top"/>
          </w:tcPr>
          <w:p>
            <w:pPr>
              <w:jc w:val="right"/>
            </w:pPr>
          </w:p>
        </w:tc>
        <w:tc>
          <w:tcPr>
            <w:tcW w:w="2540"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4" w:type="dxa"/>
            <w:tcBorders>
              <w:left w:val="nil"/>
            </w:tcBorders>
            <w:vAlign w:val="center"/>
          </w:tcPr>
          <w:p>
            <w:pPr>
              <w:jc w:val="left"/>
            </w:pPr>
            <w:r>
              <w:t>向网上发布信息</w:t>
            </w:r>
          </w:p>
        </w:tc>
        <w:tc>
          <w:tcPr>
            <w:tcW w:w="1054" w:type="dxa"/>
            <w:vAlign w:val="center"/>
          </w:tcPr>
          <w:p>
            <w:pPr>
              <w:jc w:val="center"/>
            </w:pPr>
            <w:r>
              <w:t>IU05</w:t>
            </w:r>
          </w:p>
        </w:tc>
        <w:tc>
          <w:tcPr>
            <w:tcW w:w="1821" w:type="dxa"/>
            <w:vAlign w:val="center"/>
          </w:tcPr>
          <w:p>
            <w:pPr>
              <w:jc w:val="center"/>
            </w:pPr>
          </w:p>
        </w:tc>
        <w:tc>
          <w:tcPr>
            <w:tcW w:w="2000" w:type="dxa"/>
            <w:vAlign w:val="top"/>
          </w:tcPr>
          <w:p>
            <w:pPr>
              <w:jc w:val="right"/>
            </w:pPr>
          </w:p>
        </w:tc>
        <w:tc>
          <w:tcPr>
            <w:tcW w:w="2540" w:type="dxa"/>
            <w:tcBorders>
              <w:right w:val="nil"/>
            </w:tcBorders>
            <w:vAlign w:val="top"/>
          </w:tcPr>
          <w:p>
            <w:pPr>
              <w:jc w:val="right"/>
            </w:pPr>
          </w:p>
        </w:tc>
      </w:tr>
    </w:tbl>
    <w:p>
      <w:pPr>
        <w:spacing w:line="240" w:lineRule="auto"/>
      </w:pPr>
    </w:p>
    <w:p>
      <w:pPr>
        <w:spacing w:line="240" w:lineRule="auto"/>
      </w:pPr>
      <w:r>
        <w:br w:type="page"/>
      </w:r>
    </w:p>
    <w:p>
      <w:pPr>
        <w:spacing w:line="240" w:lineRule="auto"/>
      </w:pPr>
    </w:p>
    <w:p>
      <w:pPr>
        <w:spacing w:line="240" w:lineRule="auto"/>
      </w:pPr>
    </w:p>
    <w:tbl>
      <w:tblPr>
        <w:tblStyle w:val="17"/>
        <w:tblW w:w="9450" w:type="dxa"/>
        <w:tblInd w:w="108"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088"/>
        <w:gridCol w:w="1939"/>
        <w:gridCol w:w="1161"/>
        <w:gridCol w:w="126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7027" w:type="dxa"/>
            <w:gridSpan w:val="2"/>
            <w:tcBorders>
              <w:top w:val="nil"/>
              <w:bottom w:val="single" w:color="auto" w:sz="6" w:space="0"/>
              <w:right w:val="nil"/>
            </w:tcBorders>
            <w:vAlign w:val="center"/>
          </w:tcPr>
          <w:p>
            <w:pPr>
              <w:pStyle w:val="2"/>
              <w:ind w:firstLine="1285" w:firstLineChars="400"/>
            </w:pPr>
            <w:r>
              <w:rPr>
                <w:rFonts w:hint="eastAsia"/>
              </w:rPr>
              <w:t>附表1  对外科技服务与成果转化情况</w:t>
            </w:r>
          </w:p>
        </w:tc>
        <w:tc>
          <w:tcPr>
            <w:tcW w:w="2423" w:type="dxa"/>
            <w:gridSpan w:val="2"/>
            <w:tcBorders>
              <w:top w:val="nil"/>
              <w:left w:val="nil"/>
              <w:bottom w:val="single" w:color="auto" w:sz="6" w:space="0"/>
            </w:tcBorders>
          </w:tcPr>
          <w:p>
            <w:pPr>
              <w:tabs>
                <w:tab w:val="left" w:pos="6946"/>
              </w:tabs>
              <w:snapToGrid w:val="0"/>
              <w:spacing w:line="240" w:lineRule="auto"/>
              <w:ind w:left="-1" w:leftChars="-29" w:hanging="60" w:hangingChars="40"/>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F01</w:t>
            </w:r>
          </w:p>
          <w:p>
            <w:pPr>
              <w:tabs>
                <w:tab w:val="left" w:pos="6946"/>
              </w:tabs>
              <w:snapToGrid w:val="0"/>
              <w:spacing w:line="240" w:lineRule="auto"/>
              <w:ind w:left="-1" w:leftChars="-29" w:hanging="60" w:hangingChars="40"/>
              <w:rPr>
                <w:rFonts w:ascii="Arial" w:hAnsi="Arial"/>
                <w:sz w:val="15"/>
                <w:szCs w:val="15"/>
              </w:rPr>
            </w:pPr>
            <w:r>
              <w:rPr>
                <w:rFonts w:hint="eastAsia" w:ascii="Arial" w:hAnsi="Arial"/>
                <w:sz w:val="15"/>
                <w:szCs w:val="15"/>
              </w:rPr>
              <w:t>制定机关：科学技术部</w:t>
            </w:r>
          </w:p>
          <w:p>
            <w:pPr>
              <w:tabs>
                <w:tab w:val="left" w:pos="6946"/>
              </w:tabs>
              <w:snapToGrid w:val="0"/>
              <w:spacing w:line="240" w:lineRule="auto"/>
              <w:ind w:left="-3" w:leftChars="-30" w:hanging="60" w:hangingChars="40"/>
              <w:rPr>
                <w:rFonts w:ascii="Arial" w:hAnsi="Arial"/>
                <w:sz w:val="15"/>
                <w:szCs w:val="15"/>
              </w:rPr>
            </w:pPr>
            <w:r>
              <w:rPr>
                <w:rFonts w:hint="eastAsia" w:ascii="Arial" w:hAnsi="Arial"/>
                <w:sz w:val="15"/>
                <w:szCs w:val="15"/>
              </w:rPr>
              <w:t>批准机关：国家统计局</w:t>
            </w:r>
          </w:p>
          <w:p>
            <w:pPr>
              <w:tabs>
                <w:tab w:val="left" w:pos="6946"/>
              </w:tabs>
              <w:snapToGrid w:val="0"/>
              <w:spacing w:line="240" w:lineRule="auto"/>
              <w:ind w:left="-94" w:leftChars="-45" w:firstLine="33" w:firstLineChars="22"/>
              <w:rPr>
                <w:rFonts w:ascii="Arial" w:hAnsi="Arial"/>
                <w:sz w:val="15"/>
                <w:szCs w:val="15"/>
              </w:rPr>
            </w:pPr>
            <w:r>
              <w:rPr>
                <w:rFonts w:hint="eastAsia" w:ascii="Arial" w:hAnsi="Arial"/>
                <w:sz w:val="15"/>
                <w:szCs w:val="15"/>
              </w:rPr>
              <w:t>批准文号：国统制[2018] 196号</w:t>
            </w:r>
          </w:p>
          <w:p>
            <w:pPr>
              <w:tabs>
                <w:tab w:val="left" w:pos="6946"/>
              </w:tabs>
              <w:snapToGrid w:val="0"/>
              <w:spacing w:line="240" w:lineRule="auto"/>
              <w:ind w:left="2" w:leftChars="-21" w:hanging="46" w:hangingChars="31"/>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5088" w:type="dxa"/>
            <w:tcBorders>
              <w:top w:val="single" w:color="auto" w:sz="6" w:space="0"/>
            </w:tcBorders>
          </w:tcPr>
          <w:p>
            <w:pPr>
              <w:spacing w:before="60" w:after="60" w:line="200" w:lineRule="exact"/>
              <w:jc w:val="center"/>
              <w:rPr>
                <w:rFonts w:ascii="宋体" w:hAnsi="宋体"/>
                <w:szCs w:val="21"/>
              </w:rPr>
            </w:pPr>
            <w:r>
              <w:rPr>
                <w:rFonts w:hint="eastAsia" w:ascii="宋体" w:hAnsi="宋体"/>
                <w:szCs w:val="21"/>
              </w:rPr>
              <w:t>指标名称</w:t>
            </w:r>
          </w:p>
        </w:tc>
        <w:tc>
          <w:tcPr>
            <w:tcW w:w="1939" w:type="dxa"/>
            <w:tcBorders>
              <w:top w:val="single" w:color="auto" w:sz="6" w:space="0"/>
            </w:tcBorders>
          </w:tcPr>
          <w:p>
            <w:pPr>
              <w:spacing w:before="60" w:after="60" w:line="200" w:lineRule="exact"/>
              <w:jc w:val="center"/>
              <w:rPr>
                <w:rFonts w:ascii="宋体" w:hAnsi="宋体"/>
                <w:szCs w:val="21"/>
              </w:rPr>
            </w:pPr>
            <w:r>
              <w:rPr>
                <w:rFonts w:hint="eastAsia" w:ascii="宋体" w:hAnsi="宋体"/>
                <w:szCs w:val="21"/>
              </w:rPr>
              <w:t>计量单位</w:t>
            </w:r>
          </w:p>
        </w:tc>
        <w:tc>
          <w:tcPr>
            <w:tcW w:w="1161" w:type="dxa"/>
            <w:tcBorders>
              <w:top w:val="single" w:color="auto" w:sz="6" w:space="0"/>
            </w:tcBorders>
            <w:tcMar>
              <w:left w:w="28" w:type="dxa"/>
              <w:right w:w="28" w:type="dxa"/>
            </w:tcMar>
          </w:tcPr>
          <w:p>
            <w:pPr>
              <w:spacing w:before="60" w:after="60" w:line="200" w:lineRule="exact"/>
              <w:jc w:val="center"/>
              <w:rPr>
                <w:rFonts w:ascii="宋体" w:hAnsi="宋体"/>
                <w:szCs w:val="21"/>
              </w:rPr>
            </w:pPr>
            <w:r>
              <w:rPr>
                <w:rFonts w:hint="eastAsia" w:ascii="宋体" w:hAnsi="宋体"/>
                <w:szCs w:val="21"/>
              </w:rPr>
              <w:t>代码</w:t>
            </w:r>
          </w:p>
        </w:tc>
        <w:tc>
          <w:tcPr>
            <w:tcW w:w="1262" w:type="dxa"/>
            <w:tcBorders>
              <w:top w:val="single" w:color="auto" w:sz="6" w:space="0"/>
            </w:tcBorders>
          </w:tcPr>
          <w:p>
            <w:pPr>
              <w:spacing w:before="60" w:after="60" w:line="20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一、本年本单位人员参加对外科技服务活动工作量合计  </w:t>
            </w:r>
          </w:p>
        </w:tc>
        <w:tc>
          <w:tcPr>
            <w:tcW w:w="1939" w:type="dxa"/>
            <w:vAlign w:val="center"/>
          </w:tcPr>
          <w:p>
            <w:pPr>
              <w:jc w:val="center"/>
            </w:pPr>
            <w:r>
              <w:t>人年</w:t>
            </w:r>
          </w:p>
        </w:tc>
        <w:tc>
          <w:tcPr>
            <w:tcW w:w="1161" w:type="dxa"/>
            <w:vAlign w:val="top"/>
          </w:tcPr>
          <w:p>
            <w:pPr>
              <w:jc w:val="center"/>
            </w:pPr>
            <w:r>
              <w:t>CT20</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科技成果的示范性推广工作</w:t>
            </w:r>
          </w:p>
        </w:tc>
        <w:tc>
          <w:tcPr>
            <w:tcW w:w="1939" w:type="dxa"/>
            <w:vAlign w:val="center"/>
          </w:tcPr>
          <w:p>
            <w:pPr>
              <w:jc w:val="center"/>
            </w:pPr>
            <w:r>
              <w:t>人年</w:t>
            </w:r>
          </w:p>
        </w:tc>
        <w:tc>
          <w:tcPr>
            <w:tcW w:w="1161" w:type="dxa"/>
            <w:vAlign w:val="top"/>
          </w:tcPr>
          <w:p>
            <w:pPr>
              <w:jc w:val="center"/>
            </w:pPr>
            <w:r>
              <w:t>CT21</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为用户提供可行性报告、技术方案、建议及进行技术论证等技术咨询工作</w:t>
            </w:r>
          </w:p>
        </w:tc>
        <w:tc>
          <w:tcPr>
            <w:tcW w:w="1939" w:type="dxa"/>
            <w:vAlign w:val="center"/>
          </w:tcPr>
          <w:p>
            <w:pPr>
              <w:jc w:val="center"/>
            </w:pPr>
            <w:r>
              <w:t>人年</w:t>
            </w:r>
          </w:p>
        </w:tc>
        <w:tc>
          <w:tcPr>
            <w:tcW w:w="1161" w:type="dxa"/>
            <w:vAlign w:val="top"/>
          </w:tcPr>
          <w:p>
            <w:pPr>
              <w:jc w:val="center"/>
            </w:pPr>
            <w:r>
              <w:t>CT22</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地形、地质和水文考察、天文、气象和地震的日常观察</w:t>
            </w:r>
          </w:p>
        </w:tc>
        <w:tc>
          <w:tcPr>
            <w:tcW w:w="1939" w:type="dxa"/>
            <w:vAlign w:val="center"/>
          </w:tcPr>
          <w:p>
            <w:pPr>
              <w:jc w:val="center"/>
            </w:pPr>
            <w:r>
              <w:t>人年</w:t>
            </w:r>
          </w:p>
        </w:tc>
        <w:tc>
          <w:tcPr>
            <w:tcW w:w="1161" w:type="dxa"/>
            <w:vAlign w:val="top"/>
          </w:tcPr>
          <w:p>
            <w:pPr>
              <w:jc w:val="center"/>
            </w:pPr>
            <w:r>
              <w:t>CT23</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为社会和公众提供的检验、检疫、测试、标准化、计量、计算、质量控制和专利服务</w:t>
            </w:r>
          </w:p>
        </w:tc>
        <w:tc>
          <w:tcPr>
            <w:tcW w:w="1939" w:type="dxa"/>
            <w:vAlign w:val="center"/>
          </w:tcPr>
          <w:p>
            <w:pPr>
              <w:jc w:val="center"/>
            </w:pPr>
            <w:r>
              <w:t>人年</w:t>
            </w:r>
          </w:p>
        </w:tc>
        <w:tc>
          <w:tcPr>
            <w:tcW w:w="1161" w:type="dxa"/>
            <w:vAlign w:val="top"/>
          </w:tcPr>
          <w:p>
            <w:pPr>
              <w:jc w:val="center"/>
            </w:pPr>
            <w:r>
              <w:t>CT24</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科技信息文献服务</w:t>
            </w:r>
          </w:p>
        </w:tc>
        <w:tc>
          <w:tcPr>
            <w:tcW w:w="1939" w:type="dxa"/>
            <w:vAlign w:val="center"/>
          </w:tcPr>
          <w:p>
            <w:pPr>
              <w:jc w:val="center"/>
            </w:pPr>
            <w:r>
              <w:t>人年</w:t>
            </w:r>
          </w:p>
        </w:tc>
        <w:tc>
          <w:tcPr>
            <w:tcW w:w="1161" w:type="dxa"/>
            <w:vAlign w:val="top"/>
          </w:tcPr>
          <w:p>
            <w:pPr>
              <w:jc w:val="center"/>
            </w:pPr>
            <w:r>
              <w:t>CT25</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提供孵化、平台搭建等科技服务活动</w:t>
            </w:r>
          </w:p>
        </w:tc>
        <w:tc>
          <w:tcPr>
            <w:tcW w:w="1939" w:type="dxa"/>
            <w:vAlign w:val="center"/>
          </w:tcPr>
          <w:p>
            <w:pPr>
              <w:jc w:val="center"/>
            </w:pPr>
            <w:r>
              <w:t>人年</w:t>
            </w:r>
          </w:p>
        </w:tc>
        <w:tc>
          <w:tcPr>
            <w:tcW w:w="1161" w:type="dxa"/>
            <w:vAlign w:val="top"/>
          </w:tcPr>
          <w:p>
            <w:pPr>
              <w:jc w:val="center"/>
            </w:pPr>
            <w:r>
              <w:t>CT28</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其他科技服务活动</w:t>
            </w:r>
          </w:p>
        </w:tc>
        <w:tc>
          <w:tcPr>
            <w:tcW w:w="1939" w:type="dxa"/>
            <w:vAlign w:val="center"/>
          </w:tcPr>
          <w:p>
            <w:pPr>
              <w:jc w:val="center"/>
            </w:pPr>
            <w:r>
              <w:t>人年</w:t>
            </w:r>
          </w:p>
        </w:tc>
        <w:tc>
          <w:tcPr>
            <w:tcW w:w="1161" w:type="dxa"/>
            <w:vAlign w:val="top"/>
          </w:tcPr>
          <w:p>
            <w:pPr>
              <w:jc w:val="center"/>
            </w:pPr>
            <w:r>
              <w:t>CT26</w:t>
            </w:r>
          </w:p>
        </w:tc>
        <w:tc>
          <w:tcPr>
            <w:tcW w:w="1262" w:type="dxa"/>
            <w:tcBorders>
              <w:right w:val="nil"/>
            </w:tcBorders>
            <w:vAlign w:val="top"/>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88" w:type="dxa"/>
            <w:tcBorders>
              <w:left w:val="nil"/>
            </w:tcBorders>
            <w:vAlign w:val="top"/>
          </w:tcPr>
          <w:p>
            <w:pPr>
              <w:jc w:val="left"/>
            </w:pPr>
            <w:r>
              <w:t xml:space="preserve">  科技培训工作</w:t>
            </w:r>
          </w:p>
        </w:tc>
        <w:tc>
          <w:tcPr>
            <w:tcW w:w="1939" w:type="dxa"/>
            <w:vAlign w:val="center"/>
          </w:tcPr>
          <w:p>
            <w:pPr>
              <w:jc w:val="center"/>
            </w:pPr>
            <w:r>
              <w:t>人年</w:t>
            </w:r>
          </w:p>
        </w:tc>
        <w:tc>
          <w:tcPr>
            <w:tcW w:w="1161" w:type="dxa"/>
            <w:vAlign w:val="top"/>
          </w:tcPr>
          <w:p>
            <w:pPr>
              <w:jc w:val="center"/>
            </w:pPr>
            <w:r>
              <w:t>CT27</w:t>
            </w:r>
          </w:p>
        </w:tc>
        <w:tc>
          <w:tcPr>
            <w:tcW w:w="1262" w:type="dxa"/>
            <w:tcBorders>
              <w:right w:val="nil"/>
            </w:tcBorders>
            <w:vAlign w:val="top"/>
          </w:tcPr>
          <w:p>
            <w:pPr>
              <w:jc w:val="right"/>
            </w:pPr>
          </w:p>
        </w:tc>
      </w:tr>
    </w:tbl>
    <w:p>
      <w:pPr>
        <w:spacing w:line="200" w:lineRule="exact"/>
        <w:jc w:val="left"/>
        <w:rPr>
          <w:rFonts w:ascii="Arial" w:hAnsi="Arial"/>
          <w:sz w:val="18"/>
          <w:szCs w:val="18"/>
        </w:rPr>
      </w:pPr>
      <w:r>
        <w:rPr>
          <w:rFonts w:hint="eastAsia" w:ascii="Arial" w:hAnsi="Arial"/>
          <w:sz w:val="18"/>
          <w:szCs w:val="18"/>
        </w:rPr>
        <w:br w:type="page"/>
      </w:r>
    </w:p>
    <w:p/>
    <w:tbl>
      <w:tblPr>
        <w:tblStyle w:val="17"/>
        <w:tblW w:w="9356" w:type="dxa"/>
        <w:tblInd w:w="108"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519"/>
        <w:gridCol w:w="1136"/>
        <w:gridCol w:w="1701"/>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before="60" w:after="60" w:line="200" w:lineRule="exact"/>
              <w:jc w:val="left"/>
              <w:rPr>
                <w:rFonts w:ascii="宋体" w:hAnsi="宋体"/>
                <w:sz w:val="18"/>
                <w:szCs w:val="18"/>
              </w:rPr>
            </w:pPr>
            <w:r>
              <w:rPr>
                <w:rFonts w:hint="eastAsia" w:ascii="宋体" w:hAnsi="宋体"/>
                <w:b/>
                <w:sz w:val="18"/>
                <w:szCs w:val="18"/>
              </w:rPr>
              <w:t>二、科技成果转化实施情况</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widowControl/>
              <w:jc w:val="left"/>
              <w:rPr>
                <w:rFonts w:ascii="宋体" w:hAnsi="宋体"/>
                <w:sz w:val="18"/>
                <w:szCs w:val="18"/>
              </w:rPr>
            </w:pPr>
            <w:r>
              <w:rPr>
                <w:rFonts w:hint="eastAsia" w:ascii="宋体" w:hAnsi="宋体"/>
                <w:sz w:val="18"/>
                <w:szCs w:val="18"/>
              </w:rPr>
              <w:t>本年</w:t>
            </w:r>
            <w:r>
              <w:rPr>
                <w:rFonts w:ascii="宋体" w:hAnsi="宋体"/>
                <w:sz w:val="18"/>
                <w:szCs w:val="18"/>
              </w:rPr>
              <w:t>贵单位是否对外实施了科技</w:t>
            </w:r>
            <w:r>
              <w:rPr>
                <w:rFonts w:hint="eastAsia" w:ascii="宋体" w:hAnsi="宋体"/>
                <w:sz w:val="18"/>
                <w:szCs w:val="18"/>
              </w:rPr>
              <w:t>成果</w:t>
            </w:r>
            <w:r>
              <w:rPr>
                <w:rFonts w:ascii="宋体" w:hAnsi="宋体"/>
                <w:sz w:val="18"/>
                <w:szCs w:val="18"/>
              </w:rPr>
              <w:t>转化？</w:t>
            </w:r>
          </w:p>
        </w:tc>
        <w:tc>
          <w:tcPr>
            <w:tcW w:w="1136" w:type="dxa"/>
            <w:vAlign w:val="center"/>
          </w:tcPr>
          <w:p>
            <w:pPr>
              <w:snapToGrid w:val="0"/>
              <w:spacing w:line="200" w:lineRule="exact"/>
              <w:jc w:val="center"/>
              <w:rPr>
                <w:rFonts w:ascii="宋体" w:hAnsi="宋体"/>
                <w:color w:val="000000"/>
                <w:sz w:val="18"/>
                <w:szCs w:val="18"/>
              </w:rPr>
            </w:pPr>
            <w:r>
              <w:rPr>
                <w:rFonts w:ascii="Arial" w:hAnsi="Arial"/>
                <w:sz w:val="18"/>
                <w:szCs w:val="18"/>
              </w:rPr>
              <w:t>CT81</w:t>
            </w:r>
          </w:p>
        </w:tc>
        <w:tc>
          <w:tcPr>
            <w:tcW w:w="1701" w:type="dxa"/>
            <w:vAlign w:val="center"/>
          </w:tcPr>
          <w:p>
            <w:pPr>
              <w:jc w:val="center"/>
              <w:rPr>
                <w:rFonts w:ascii="宋体" w:hAnsi="宋体"/>
                <w:color w:val="000000"/>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widowControl/>
              <w:jc w:val="left"/>
              <w:rPr>
                <w:rFonts w:ascii="宋体" w:hAnsi="宋体"/>
                <w:sz w:val="18"/>
                <w:szCs w:val="18"/>
              </w:rPr>
            </w:pPr>
            <w:r>
              <w:rPr>
                <w:rFonts w:hint="eastAsia" w:ascii="宋体" w:hAnsi="宋体"/>
                <w:sz w:val="18"/>
                <w:szCs w:val="18"/>
              </w:rPr>
              <w:t>如果</w:t>
            </w:r>
            <w:r>
              <w:rPr>
                <w:rFonts w:ascii="宋体" w:hAnsi="宋体"/>
                <w:sz w:val="18"/>
                <w:szCs w:val="18"/>
              </w:rPr>
              <w:t>对外实施了科技成果</w:t>
            </w:r>
            <w:r>
              <w:rPr>
                <w:rFonts w:hint="eastAsia" w:ascii="宋体" w:hAnsi="宋体"/>
                <w:sz w:val="18"/>
                <w:szCs w:val="18"/>
              </w:rPr>
              <w:t>转化</w:t>
            </w:r>
            <w:r>
              <w:rPr>
                <w:rFonts w:ascii="宋体" w:hAnsi="宋体"/>
                <w:sz w:val="18"/>
                <w:szCs w:val="18"/>
              </w:rPr>
              <w:t>，本年</w:t>
            </w:r>
            <w:r>
              <w:rPr>
                <w:rFonts w:hint="eastAsia" w:ascii="宋体" w:hAnsi="宋体"/>
                <w:sz w:val="18"/>
                <w:szCs w:val="18"/>
              </w:rPr>
              <w:t>科技成果</w:t>
            </w:r>
            <w:r>
              <w:rPr>
                <w:rFonts w:ascii="宋体" w:hAnsi="宋体"/>
                <w:sz w:val="18"/>
                <w:szCs w:val="18"/>
              </w:rPr>
              <w:t>转化取得的收入</w:t>
            </w:r>
            <w:r>
              <w:rPr>
                <w:rFonts w:hint="eastAsia" w:ascii="宋体" w:hAnsi="宋体"/>
                <w:sz w:val="18"/>
                <w:szCs w:val="18"/>
              </w:rPr>
              <w:t>为</w:t>
            </w:r>
            <w:r>
              <w:rPr>
                <w:rFonts w:ascii="宋体" w:hAnsi="宋体"/>
                <w:sz w:val="18"/>
                <w:szCs w:val="18"/>
              </w:rPr>
              <w:t>_________</w:t>
            </w:r>
            <w:r>
              <w:rPr>
                <w:rFonts w:hint="eastAsia" w:ascii="宋体" w:hAnsi="宋体"/>
                <w:sz w:val="18"/>
                <w:szCs w:val="18"/>
              </w:rPr>
              <w:t>？</w:t>
            </w:r>
          </w:p>
        </w:tc>
        <w:tc>
          <w:tcPr>
            <w:tcW w:w="1136" w:type="dxa"/>
            <w:vAlign w:val="center"/>
          </w:tcPr>
          <w:p>
            <w:pPr>
              <w:snapToGrid w:val="0"/>
              <w:spacing w:line="200" w:lineRule="exact"/>
              <w:jc w:val="center"/>
              <w:rPr>
                <w:rFonts w:ascii="Arial" w:hAnsi="Arial"/>
                <w:sz w:val="18"/>
                <w:szCs w:val="18"/>
              </w:rPr>
            </w:pPr>
            <w:r>
              <w:rPr>
                <w:rFonts w:ascii="Arial" w:hAnsi="Arial"/>
                <w:sz w:val="18"/>
                <w:szCs w:val="18"/>
              </w:rPr>
              <w:t>CT82</w:t>
            </w:r>
          </w:p>
        </w:tc>
        <w:tc>
          <w:tcPr>
            <w:tcW w:w="1701" w:type="dxa"/>
            <w:vAlign w:val="center"/>
          </w:tcPr>
          <w:p>
            <w:pPr>
              <w:jc w:val="center"/>
              <w:rPr>
                <w:rFonts w:ascii="宋体" w:hAnsi="宋体"/>
                <w:sz w:val="18"/>
                <w:szCs w:val="18"/>
              </w:rPr>
            </w:pPr>
            <w:r>
              <w:rPr>
                <w:rFonts w:hint="eastAsia" w:ascii="宋体" w:hAnsi="宋体"/>
                <w:sz w:val="18"/>
                <w:szCs w:val="18"/>
              </w:rPr>
              <w:t>千元</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cantSplit/>
        </w:trPr>
        <w:tc>
          <w:tcPr>
            <w:tcW w:w="6519" w:type="dxa"/>
          </w:tcPr>
          <w:p>
            <w:pPr>
              <w:spacing w:before="60" w:after="60" w:line="200" w:lineRule="exact"/>
              <w:jc w:val="left"/>
              <w:rPr>
                <w:rFonts w:ascii="宋体" w:hAnsi="宋体"/>
                <w:sz w:val="18"/>
                <w:szCs w:val="18"/>
              </w:rPr>
            </w:pPr>
            <w:r>
              <w:rPr>
                <w:rFonts w:hint="eastAsia" w:ascii="宋体" w:hAnsi="宋体"/>
                <w:b/>
                <w:bCs/>
                <w:sz w:val="18"/>
                <w:szCs w:val="18"/>
              </w:rPr>
              <w:t>三、科技成果转化部门情况</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widowControl/>
              <w:jc w:val="left"/>
              <w:rPr>
                <w:rFonts w:ascii="宋体" w:hAnsi="宋体"/>
                <w:sz w:val="18"/>
                <w:szCs w:val="18"/>
              </w:rPr>
            </w:pPr>
            <w:r>
              <w:rPr>
                <w:rFonts w:hint="eastAsia" w:ascii="宋体" w:hAnsi="宋体"/>
                <w:sz w:val="18"/>
                <w:szCs w:val="18"/>
              </w:rPr>
              <w:t>贵单位是否有负责科技成果转化的专门部门？</w:t>
            </w:r>
          </w:p>
        </w:tc>
        <w:tc>
          <w:tcPr>
            <w:tcW w:w="1136" w:type="dxa"/>
            <w:vAlign w:val="center"/>
          </w:tcPr>
          <w:p>
            <w:pPr>
              <w:jc w:val="center"/>
              <w:rPr>
                <w:rFonts w:ascii="Arial" w:hAnsi="Arial" w:cs="Arial"/>
                <w:sz w:val="18"/>
                <w:szCs w:val="18"/>
              </w:rPr>
            </w:pPr>
            <w:r>
              <w:rPr>
                <w:rFonts w:ascii="Arial" w:hAnsi="Arial" w:cs="Arial"/>
                <w:sz w:val="18"/>
                <w:szCs w:val="18"/>
              </w:rPr>
              <w:t>CT31</w:t>
            </w:r>
          </w:p>
        </w:tc>
        <w:tc>
          <w:tcPr>
            <w:tcW w:w="1701" w:type="dxa"/>
            <w:vAlign w:val="center"/>
          </w:tcPr>
          <w:p>
            <w:pPr>
              <w:jc w:val="center"/>
              <w:rPr>
                <w:rFonts w:ascii="宋体" w:hAnsi="宋体"/>
                <w:sz w:val="18"/>
                <w:szCs w:val="18"/>
              </w:rPr>
            </w:pPr>
            <w:r>
              <w:rPr>
                <w:rFonts w:hint="eastAsia" w:ascii="宋体" w:hAnsi="宋体"/>
                <w:sz w:val="18"/>
                <w:szCs w:val="18"/>
              </w:rPr>
              <w:t>◎有◎无</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jc w:val="left"/>
              <w:rPr>
                <w:rFonts w:ascii="宋体" w:hAnsi="宋体"/>
                <w:sz w:val="18"/>
                <w:szCs w:val="18"/>
              </w:rPr>
            </w:pPr>
            <w:r>
              <w:rPr>
                <w:rFonts w:hint="eastAsia" w:ascii="宋体" w:hAnsi="宋体"/>
                <w:sz w:val="18"/>
                <w:szCs w:val="18"/>
              </w:rPr>
              <w:t>贵单位成果转化与扩散的专职工作人员人数</w:t>
            </w:r>
          </w:p>
        </w:tc>
        <w:tc>
          <w:tcPr>
            <w:tcW w:w="1136" w:type="dxa"/>
            <w:vAlign w:val="center"/>
          </w:tcPr>
          <w:p>
            <w:pPr>
              <w:jc w:val="center"/>
              <w:rPr>
                <w:rFonts w:ascii="Arial" w:hAnsi="Arial" w:cs="Arial"/>
                <w:sz w:val="18"/>
                <w:szCs w:val="18"/>
              </w:rPr>
            </w:pPr>
            <w:r>
              <w:rPr>
                <w:rFonts w:ascii="Arial" w:hAnsi="Arial" w:cs="Arial"/>
                <w:sz w:val="18"/>
                <w:szCs w:val="18"/>
              </w:rPr>
              <w:t>CT32</w:t>
            </w:r>
          </w:p>
        </w:tc>
        <w:tc>
          <w:tcPr>
            <w:tcW w:w="1701" w:type="dxa"/>
            <w:vAlign w:val="center"/>
          </w:tcPr>
          <w:p>
            <w:pPr>
              <w:jc w:val="center"/>
              <w:rPr>
                <w:rFonts w:ascii="宋体" w:hAnsi="宋体"/>
                <w:sz w:val="18"/>
                <w:szCs w:val="18"/>
              </w:rPr>
            </w:pPr>
            <w:r>
              <w:rPr>
                <w:rFonts w:hint="eastAsia" w:ascii="宋体" w:hAnsi="宋体"/>
                <w:sz w:val="18"/>
                <w:szCs w:val="18"/>
              </w:rPr>
              <w:t>人</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jc w:val="left"/>
              <w:rPr>
                <w:rFonts w:ascii="宋体" w:hAnsi="宋体"/>
                <w:sz w:val="18"/>
                <w:szCs w:val="18"/>
              </w:rPr>
            </w:pPr>
            <w:r>
              <w:rPr>
                <w:rFonts w:hint="eastAsia" w:ascii="宋体" w:hAnsi="宋体"/>
                <w:sz w:val="18"/>
                <w:szCs w:val="18"/>
              </w:rPr>
              <w:t>贵单位是否委托了专业机构对科技成果转化进行管理？</w:t>
            </w:r>
          </w:p>
        </w:tc>
        <w:tc>
          <w:tcPr>
            <w:tcW w:w="1136" w:type="dxa"/>
            <w:vAlign w:val="center"/>
          </w:tcPr>
          <w:p>
            <w:pPr>
              <w:jc w:val="center"/>
              <w:rPr>
                <w:rFonts w:ascii="Arial" w:hAnsi="Arial" w:cs="Arial"/>
                <w:sz w:val="18"/>
                <w:szCs w:val="18"/>
              </w:rPr>
            </w:pPr>
            <w:r>
              <w:rPr>
                <w:rFonts w:ascii="Arial" w:hAnsi="Arial" w:cs="Arial"/>
                <w:sz w:val="18"/>
                <w:szCs w:val="18"/>
              </w:rPr>
              <w:t>CT33</w:t>
            </w:r>
          </w:p>
        </w:tc>
        <w:tc>
          <w:tcPr>
            <w:tcW w:w="1701" w:type="dxa"/>
            <w:vAlign w:val="center"/>
          </w:tcPr>
          <w:p>
            <w:pPr>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cantSplit/>
        </w:trPr>
        <w:tc>
          <w:tcPr>
            <w:tcW w:w="6519" w:type="dxa"/>
            <w:vAlign w:val="center"/>
          </w:tcPr>
          <w:p>
            <w:pPr>
              <w:spacing w:before="60" w:after="60" w:line="200" w:lineRule="exact"/>
              <w:jc w:val="left"/>
              <w:rPr>
                <w:b/>
                <w:bCs/>
                <w:szCs w:val="21"/>
              </w:rPr>
            </w:pPr>
            <w:r>
              <w:rPr>
                <w:rFonts w:hint="eastAsia" w:ascii="宋体" w:hAnsi="宋体"/>
                <w:b/>
                <w:bCs/>
                <w:sz w:val="18"/>
                <w:szCs w:val="18"/>
              </w:rPr>
              <w:t>四、科技成果转化资金情况</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widowControl/>
              <w:jc w:val="left"/>
              <w:rPr>
                <w:rFonts w:ascii="宋体" w:hAnsi="宋体"/>
                <w:sz w:val="18"/>
                <w:szCs w:val="18"/>
              </w:rPr>
            </w:pPr>
            <w:r>
              <w:rPr>
                <w:rFonts w:hint="eastAsia" w:ascii="宋体" w:hAnsi="宋体"/>
                <w:sz w:val="18"/>
                <w:szCs w:val="18"/>
              </w:rPr>
              <w:t>贵单位科技成果转化过程中，是否有科技成果转化引导基金的支持</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CT41</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widowControl/>
              <w:jc w:val="left"/>
              <w:rPr>
                <w:rFonts w:ascii="宋体" w:hAnsi="宋体"/>
                <w:sz w:val="18"/>
                <w:szCs w:val="18"/>
              </w:rPr>
            </w:pPr>
            <w:r>
              <w:rPr>
                <w:rFonts w:hint="eastAsia" w:ascii="宋体" w:hAnsi="宋体"/>
                <w:sz w:val="18"/>
                <w:szCs w:val="18"/>
              </w:rPr>
              <w:t>贵单位科技成果转化过程中，是否有市场创投基金参与</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CT42</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widowControl/>
              <w:jc w:val="left"/>
              <w:rPr>
                <w:rFonts w:ascii="宋体" w:hAnsi="宋体"/>
                <w:sz w:val="18"/>
                <w:szCs w:val="18"/>
              </w:rPr>
            </w:pPr>
            <w:r>
              <w:rPr>
                <w:rFonts w:hint="eastAsia" w:ascii="宋体" w:hAnsi="宋体"/>
                <w:sz w:val="18"/>
                <w:szCs w:val="18"/>
              </w:rPr>
              <w:t>贵单位是否获得银行对科技成果转化项目专门发放的贷款</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CT43</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cantSplit/>
        </w:trPr>
        <w:tc>
          <w:tcPr>
            <w:tcW w:w="6519" w:type="dxa"/>
          </w:tcPr>
          <w:p>
            <w:pPr>
              <w:spacing w:before="60" w:after="60" w:line="200" w:lineRule="exact"/>
              <w:jc w:val="left"/>
              <w:rPr>
                <w:rFonts w:ascii="宋体" w:hAnsi="宋体"/>
                <w:sz w:val="18"/>
                <w:szCs w:val="18"/>
              </w:rPr>
            </w:pPr>
            <w:r>
              <w:rPr>
                <w:rFonts w:hint="eastAsia" w:ascii="宋体" w:hAnsi="宋体"/>
                <w:b/>
                <w:bCs/>
                <w:sz w:val="18"/>
                <w:szCs w:val="18"/>
              </w:rPr>
              <w:t>五、科技成果转化过程情况</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widowControl/>
              <w:jc w:val="left"/>
              <w:rPr>
                <w:rFonts w:ascii="宋体" w:hAnsi="宋体"/>
                <w:sz w:val="18"/>
                <w:szCs w:val="18"/>
              </w:rPr>
            </w:pPr>
            <w:r>
              <w:rPr>
                <w:rFonts w:hint="eastAsia" w:ascii="宋体" w:hAnsi="宋体"/>
                <w:sz w:val="18"/>
                <w:szCs w:val="18"/>
              </w:rPr>
              <w:t>贵单位通过何种途径评估专利的市场价值_____________？(可多选)</w:t>
            </w:r>
          </w:p>
          <w:p>
            <w:pPr>
              <w:spacing w:line="264" w:lineRule="auto"/>
              <w:ind w:firstLine="180" w:firstLineChars="100"/>
              <w:rPr>
                <w:rFonts w:ascii="宋体" w:hAnsi="宋体" w:cs="Arial"/>
                <w:sz w:val="18"/>
                <w:szCs w:val="18"/>
              </w:rPr>
            </w:pPr>
            <w:r>
              <w:rPr>
                <w:rFonts w:hint="eastAsia" w:ascii="宋体" w:hAnsi="宋体"/>
                <w:sz w:val="18"/>
                <w:szCs w:val="18"/>
              </w:rPr>
              <w:t>□</w:t>
            </w:r>
            <w:r>
              <w:rPr>
                <w:rFonts w:hint="eastAsia" w:ascii="宋体" w:hAnsi="宋体" w:cs="Arial"/>
                <w:sz w:val="18"/>
                <w:szCs w:val="18"/>
              </w:rPr>
              <w:t>（1）院内相关部门和人员进行评估，包括科研处、科技开发部、技术转移办公室、发明者等；</w:t>
            </w:r>
          </w:p>
          <w:p>
            <w:pPr>
              <w:spacing w:line="264" w:lineRule="auto"/>
              <w:ind w:firstLine="180" w:firstLineChars="100"/>
              <w:rPr>
                <w:rFonts w:ascii="宋体" w:hAnsi="宋体" w:cs="Arial"/>
                <w:sz w:val="18"/>
                <w:szCs w:val="18"/>
              </w:rPr>
            </w:pPr>
            <w:r>
              <w:rPr>
                <w:rFonts w:hint="eastAsia" w:ascii="宋体" w:hAnsi="宋体"/>
                <w:sz w:val="18"/>
                <w:szCs w:val="18"/>
              </w:rPr>
              <w:t>□</w:t>
            </w:r>
            <w:r>
              <w:rPr>
                <w:rFonts w:hint="eastAsia" w:ascii="宋体" w:hAnsi="宋体" w:cs="Arial"/>
                <w:sz w:val="18"/>
                <w:szCs w:val="18"/>
              </w:rPr>
              <w:t>（2）委托专业评估公司进行评估；</w:t>
            </w:r>
          </w:p>
          <w:p>
            <w:pPr>
              <w:spacing w:line="264" w:lineRule="auto"/>
              <w:ind w:firstLine="180" w:firstLineChars="100"/>
              <w:rPr>
                <w:rFonts w:ascii="宋体" w:hAnsi="宋体" w:cs="Arial"/>
                <w:sz w:val="18"/>
                <w:szCs w:val="18"/>
              </w:rPr>
            </w:pPr>
            <w:r>
              <w:rPr>
                <w:rFonts w:hint="eastAsia" w:ascii="宋体" w:hAnsi="宋体"/>
                <w:sz w:val="18"/>
                <w:szCs w:val="18"/>
              </w:rPr>
              <w:t>□</w:t>
            </w:r>
            <w:r>
              <w:rPr>
                <w:rFonts w:hint="eastAsia" w:ascii="宋体" w:hAnsi="宋体" w:cs="Arial"/>
                <w:sz w:val="18"/>
                <w:szCs w:val="18"/>
              </w:rPr>
              <w:t>（3）与评估公司合作进行；</w:t>
            </w:r>
          </w:p>
          <w:p>
            <w:pPr>
              <w:spacing w:line="264" w:lineRule="auto"/>
              <w:ind w:firstLine="180" w:firstLineChars="100"/>
              <w:rPr>
                <w:rFonts w:ascii="宋体" w:hAnsi="宋体" w:cs="Arial"/>
                <w:sz w:val="18"/>
                <w:szCs w:val="18"/>
              </w:rPr>
            </w:pPr>
            <w:r>
              <w:rPr>
                <w:rFonts w:hint="eastAsia" w:ascii="宋体" w:hAnsi="宋体"/>
                <w:sz w:val="18"/>
                <w:szCs w:val="18"/>
              </w:rPr>
              <w:t>□</w:t>
            </w:r>
            <w:r>
              <w:rPr>
                <w:rFonts w:hint="eastAsia" w:ascii="宋体" w:hAnsi="宋体" w:cs="Arial"/>
                <w:sz w:val="18"/>
                <w:szCs w:val="18"/>
              </w:rPr>
              <w:t xml:space="preserve">（4）不进行任何评估  </w:t>
            </w:r>
          </w:p>
          <w:p>
            <w:pPr>
              <w:spacing w:line="264" w:lineRule="auto"/>
              <w:ind w:firstLine="180" w:firstLineChars="100"/>
              <w:rPr>
                <w:rFonts w:ascii="宋体" w:hAnsi="宋体"/>
                <w:sz w:val="18"/>
                <w:szCs w:val="18"/>
              </w:rPr>
            </w:pPr>
            <w:r>
              <w:rPr>
                <w:rFonts w:hint="eastAsia" w:ascii="宋体" w:hAnsi="宋体"/>
                <w:sz w:val="18"/>
                <w:szCs w:val="18"/>
              </w:rPr>
              <w:t>□</w:t>
            </w:r>
            <w:r>
              <w:rPr>
                <w:rFonts w:hint="eastAsia" w:ascii="宋体" w:hAnsi="宋体" w:cs="Arial"/>
                <w:sz w:val="18"/>
                <w:szCs w:val="18"/>
              </w:rPr>
              <w:t>（5）未涉及此项工作</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CT51</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widowControl/>
              <w:jc w:val="left"/>
              <w:rPr>
                <w:rFonts w:ascii="宋体" w:hAnsi="宋体"/>
                <w:sz w:val="18"/>
                <w:szCs w:val="18"/>
              </w:rPr>
            </w:pPr>
            <w:r>
              <w:rPr>
                <w:rFonts w:hint="eastAsia" w:ascii="宋体" w:hAnsi="宋体"/>
                <w:sz w:val="18"/>
                <w:szCs w:val="18"/>
              </w:rPr>
              <w:t>贵单位通过何种方式确定科技成果的价格？__________ （可多选）</w:t>
            </w:r>
          </w:p>
          <w:p>
            <w:pPr>
              <w:spacing w:before="60" w:after="60" w:line="200" w:lineRule="exact"/>
              <w:jc w:val="left"/>
              <w:rPr>
                <w:rFonts w:ascii="宋体" w:hAnsi="宋体"/>
                <w:sz w:val="18"/>
                <w:szCs w:val="18"/>
              </w:rPr>
            </w:pPr>
            <w:r>
              <w:rPr>
                <w:rFonts w:hint="eastAsia" w:ascii="宋体" w:hAnsi="宋体"/>
                <w:sz w:val="18"/>
                <w:szCs w:val="18"/>
              </w:rPr>
              <w:t>□（1）协议定价；□（2）在技术交易市场挂牌交易；□（3）拍卖；□（4）评估；□（5）其他    □（6）未涉及此项工作</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CT52</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widowControl/>
              <w:jc w:val="left"/>
              <w:rPr>
                <w:rFonts w:ascii="宋体" w:hAnsi="宋体"/>
                <w:sz w:val="18"/>
                <w:szCs w:val="18"/>
              </w:rPr>
            </w:pPr>
            <w:r>
              <w:rPr>
                <w:rFonts w:hint="eastAsia" w:ascii="宋体" w:hAnsi="宋体"/>
                <w:sz w:val="18"/>
                <w:szCs w:val="18"/>
              </w:rPr>
              <w:t>贵单位对科技成果转化采取了以下哪些做法_________？（可多选）</w:t>
            </w:r>
          </w:p>
          <w:p>
            <w:pPr>
              <w:spacing w:before="60" w:after="60" w:line="200" w:lineRule="exact"/>
              <w:jc w:val="left"/>
              <w:rPr>
                <w:rFonts w:ascii="宋体" w:hAnsi="宋体"/>
                <w:sz w:val="18"/>
                <w:szCs w:val="18"/>
              </w:rPr>
            </w:pPr>
            <w:r>
              <w:rPr>
                <w:rFonts w:hint="eastAsia" w:ascii="宋体" w:hAnsi="宋体"/>
                <w:sz w:val="18"/>
                <w:szCs w:val="18"/>
              </w:rPr>
              <w:t>□（1）成立专门的孵化公司，选择有良好市场前景的专利进行产业化推广；</w:t>
            </w:r>
          </w:p>
          <w:p>
            <w:pPr>
              <w:spacing w:before="60" w:after="60" w:line="200" w:lineRule="exact"/>
              <w:jc w:val="left"/>
              <w:rPr>
                <w:rFonts w:ascii="宋体" w:hAnsi="宋体"/>
                <w:sz w:val="18"/>
                <w:szCs w:val="18"/>
              </w:rPr>
            </w:pPr>
            <w:r>
              <w:rPr>
                <w:rFonts w:hint="eastAsia" w:ascii="宋体" w:hAnsi="宋体"/>
                <w:sz w:val="18"/>
                <w:szCs w:val="18"/>
              </w:rPr>
              <w:t>□（2）鼓励本机构内职工利用科技成果创业，并给予各类支持；</w:t>
            </w:r>
          </w:p>
          <w:p>
            <w:pPr>
              <w:spacing w:before="60" w:after="60" w:line="200" w:lineRule="exact"/>
              <w:jc w:val="left"/>
              <w:rPr>
                <w:rFonts w:ascii="宋体" w:hAnsi="宋体"/>
                <w:sz w:val="18"/>
                <w:szCs w:val="18"/>
              </w:rPr>
            </w:pPr>
            <w:r>
              <w:rPr>
                <w:rFonts w:hint="eastAsia" w:ascii="宋体" w:hAnsi="宋体"/>
                <w:sz w:val="18"/>
                <w:szCs w:val="18"/>
              </w:rPr>
              <w:t>□（3）委托外部知识产权服务机构推进专利转移和产业化；</w:t>
            </w:r>
          </w:p>
          <w:p>
            <w:pPr>
              <w:spacing w:before="60" w:after="60" w:line="200" w:lineRule="exact"/>
              <w:jc w:val="left"/>
              <w:rPr>
                <w:rFonts w:ascii="宋体" w:hAnsi="宋体"/>
                <w:sz w:val="18"/>
                <w:szCs w:val="18"/>
              </w:rPr>
            </w:pPr>
            <w:r>
              <w:rPr>
                <w:rFonts w:hint="eastAsia" w:ascii="宋体" w:hAnsi="宋体"/>
                <w:sz w:val="18"/>
                <w:szCs w:val="18"/>
              </w:rPr>
              <w:t>□（4）积极参与有关技术展会或交易会，帮助联系技术交易平台；</w:t>
            </w:r>
          </w:p>
          <w:p>
            <w:pPr>
              <w:spacing w:before="60" w:after="60" w:line="200" w:lineRule="exact"/>
              <w:jc w:val="left"/>
              <w:rPr>
                <w:rFonts w:ascii="宋体" w:hAnsi="宋体"/>
                <w:sz w:val="18"/>
                <w:szCs w:val="18"/>
              </w:rPr>
            </w:pPr>
            <w:r>
              <w:rPr>
                <w:rFonts w:hint="eastAsia" w:ascii="宋体" w:hAnsi="宋体"/>
                <w:sz w:val="18"/>
                <w:szCs w:val="18"/>
              </w:rPr>
              <w:t xml:space="preserve">□（5）鼓励科研人员就科技成果与企业联系 </w:t>
            </w:r>
          </w:p>
          <w:p>
            <w:pPr>
              <w:spacing w:before="60" w:after="60" w:line="200" w:lineRule="exact"/>
              <w:jc w:val="left"/>
              <w:rPr>
                <w:rFonts w:ascii="宋体" w:hAnsi="宋体"/>
                <w:sz w:val="18"/>
                <w:szCs w:val="18"/>
              </w:rPr>
            </w:pPr>
            <w:r>
              <w:rPr>
                <w:rFonts w:hint="eastAsia" w:ascii="宋体" w:hAnsi="宋体"/>
                <w:sz w:val="18"/>
                <w:szCs w:val="18"/>
              </w:rPr>
              <w:t>□（6）未涉及此项工作</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CT53</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vAlign w:val="center"/>
          </w:tcPr>
          <w:p>
            <w:pPr>
              <w:spacing w:line="264" w:lineRule="auto"/>
              <w:rPr>
                <w:rFonts w:ascii="宋体" w:hAnsi="宋体" w:cs="Arial"/>
                <w:sz w:val="18"/>
                <w:szCs w:val="18"/>
              </w:rPr>
            </w:pPr>
            <w:r>
              <w:rPr>
                <w:rFonts w:hint="eastAsia" w:ascii="宋体" w:hAnsi="宋体" w:cs="Arial"/>
                <w:sz w:val="18"/>
                <w:szCs w:val="18"/>
              </w:rPr>
              <w:t xml:space="preserve">贵单位是否遇到以下问题：_____________？（可多选）  </w:t>
            </w:r>
          </w:p>
          <w:p>
            <w:pPr>
              <w:spacing w:before="60" w:after="60" w:line="200" w:lineRule="exact"/>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（1）人才对外交流造成专利或有关知识产权流失；</w:t>
            </w:r>
          </w:p>
          <w:p>
            <w:pPr>
              <w:spacing w:before="60" w:after="60" w:line="200" w:lineRule="exact"/>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（2）专利被外部公司低价收购；</w:t>
            </w:r>
          </w:p>
          <w:p>
            <w:pPr>
              <w:spacing w:before="60" w:after="60" w:line="200" w:lineRule="exact"/>
              <w:ind w:left="540" w:hanging="540" w:hangingChars="300"/>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（3）申请专利前以发表论文等形式公开科技成果导致无法获得专利保护；</w:t>
            </w:r>
          </w:p>
          <w:p>
            <w:pPr>
              <w:spacing w:before="60" w:after="60" w:line="200" w:lineRule="exact"/>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（4）人员离职后自行将技术出售或应用；</w:t>
            </w:r>
          </w:p>
          <w:p>
            <w:pPr>
              <w:spacing w:before="60" w:after="60" w:line="200" w:lineRule="exact"/>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（5）预期具有市场前景的专利仍然处于闲置状态；</w:t>
            </w:r>
          </w:p>
          <w:p>
            <w:pPr>
              <w:spacing w:before="60" w:after="60" w:line="200" w:lineRule="exact"/>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（6）不具备专利保护但具有较好市场前景的科技成果无法转化；</w:t>
            </w:r>
          </w:p>
          <w:p>
            <w:pPr>
              <w:spacing w:before="60" w:after="60" w:line="200" w:lineRule="exact"/>
              <w:jc w:val="left"/>
              <w:rPr>
                <w:rFonts w:ascii="宋体" w:hAnsi="宋体" w:cs="Arial"/>
                <w:sz w:val="18"/>
                <w:szCs w:val="18"/>
              </w:rPr>
            </w:pPr>
            <w:r>
              <w:rPr>
                <w:rFonts w:hint="eastAsia" w:ascii="宋体" w:hAnsi="宋体"/>
                <w:sz w:val="18"/>
                <w:szCs w:val="18"/>
              </w:rPr>
              <w:t>□</w:t>
            </w:r>
            <w:r>
              <w:rPr>
                <w:rFonts w:hint="eastAsia" w:ascii="宋体" w:hAnsi="宋体" w:cs="Arial"/>
                <w:sz w:val="18"/>
                <w:szCs w:val="18"/>
              </w:rPr>
              <w:t>（7）</w:t>
            </w:r>
            <w:r>
              <w:rPr>
                <w:rFonts w:ascii="宋体" w:hAnsi="宋体"/>
                <w:sz w:val="18"/>
                <w:szCs w:val="18"/>
              </w:rPr>
              <w:t>发明人对于推动转化积极性不高</w:t>
            </w:r>
            <w:r>
              <w:rPr>
                <w:rFonts w:hint="eastAsia" w:ascii="宋体" w:hAnsi="宋体"/>
                <w:sz w:val="18"/>
                <w:szCs w:val="18"/>
              </w:rPr>
              <w:t>；</w:t>
            </w:r>
          </w:p>
          <w:p>
            <w:pPr>
              <w:spacing w:before="60" w:after="60" w:line="200" w:lineRule="exact"/>
              <w:jc w:val="left"/>
              <w:rPr>
                <w:rFonts w:ascii="宋体" w:hAnsi="宋体"/>
                <w:sz w:val="18"/>
                <w:szCs w:val="18"/>
              </w:rPr>
            </w:pPr>
            <w:r>
              <w:rPr>
                <w:rFonts w:hint="eastAsia" w:ascii="宋体" w:hAnsi="宋体"/>
                <w:sz w:val="18"/>
                <w:szCs w:val="18"/>
              </w:rPr>
              <w:t>□</w:t>
            </w:r>
            <w:r>
              <w:rPr>
                <w:rFonts w:hint="eastAsia" w:ascii="宋体" w:hAnsi="宋体" w:cs="Arial"/>
                <w:sz w:val="18"/>
                <w:szCs w:val="18"/>
              </w:rPr>
              <w:t>（8）无以上情形</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CT54</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before="60" w:after="60" w:line="200" w:lineRule="exact"/>
              <w:jc w:val="left"/>
              <w:rPr>
                <w:rFonts w:ascii="宋体" w:hAnsi="宋体"/>
                <w:sz w:val="18"/>
                <w:szCs w:val="18"/>
              </w:rPr>
            </w:pPr>
            <w:r>
              <w:rPr>
                <w:rFonts w:hint="eastAsia" w:ascii="宋体" w:hAnsi="宋体"/>
                <w:b/>
                <w:bCs/>
                <w:sz w:val="18"/>
                <w:szCs w:val="18"/>
              </w:rPr>
              <w:t>六、科技成果报告制度建设</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cs="Arial"/>
                <w:sz w:val="18"/>
                <w:szCs w:val="18"/>
              </w:rPr>
            </w:pPr>
            <w:r>
              <w:rPr>
                <w:rFonts w:hint="eastAsia" w:ascii="宋体" w:hAnsi="宋体" w:cs="Arial"/>
                <w:sz w:val="18"/>
                <w:szCs w:val="18"/>
              </w:rPr>
              <w:t>贵单位专利的维持费通常由哪一方来支付（可多选）</w:t>
            </w:r>
            <w:r>
              <w:rPr>
                <w:rFonts w:hint="eastAsia" w:ascii="宋体" w:hAnsi="宋体" w:cs="Arial"/>
                <w:sz w:val="18"/>
                <w:szCs w:val="18"/>
                <w:u w:val="single"/>
              </w:rPr>
              <w:t xml:space="preserve">                             </w:t>
            </w:r>
          </w:p>
          <w:p>
            <w:pPr>
              <w:spacing w:before="60" w:after="60" w:line="200" w:lineRule="exact"/>
              <w:jc w:val="left"/>
              <w:rPr>
                <w:rFonts w:ascii="宋体" w:hAnsi="宋体"/>
                <w:sz w:val="18"/>
                <w:szCs w:val="18"/>
              </w:rPr>
            </w:pPr>
            <w:r>
              <w:rPr>
                <w:rFonts w:hint="eastAsia" w:ascii="宋体" w:hAnsi="宋体"/>
                <w:sz w:val="18"/>
                <w:szCs w:val="18"/>
              </w:rPr>
              <w:t>□（1）研究人员科研经费；□（2）研究室；□（3）研究院或研究所；□ (4)政府资助；□（5）基金会  □</w:t>
            </w:r>
            <w:r>
              <w:rPr>
                <w:rFonts w:hint="eastAsia" w:ascii="宋体" w:hAnsi="宋体" w:cs="Arial"/>
                <w:sz w:val="18"/>
                <w:szCs w:val="18"/>
              </w:rPr>
              <w:t xml:space="preserve"> （6）未涉及此项工作</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CT61</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 w:val="18"/>
                <w:szCs w:val="18"/>
              </w:rPr>
            </w:pPr>
            <w:r>
              <w:rPr>
                <w:rFonts w:hint="eastAsia" w:ascii="宋体" w:hAnsi="宋体" w:cs="Arial"/>
                <w:sz w:val="18"/>
                <w:szCs w:val="18"/>
              </w:rPr>
              <w:t>是否建立了科技成果发明报告制度（研究人员向单位指定机构汇报科技成果）</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CT62</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cs="Arial"/>
                <w:sz w:val="18"/>
                <w:szCs w:val="18"/>
              </w:rPr>
            </w:pPr>
            <w:r>
              <w:rPr>
                <w:rFonts w:hint="eastAsia" w:ascii="宋体" w:hAnsi="宋体" w:cs="Arial"/>
                <w:sz w:val="18"/>
                <w:szCs w:val="18"/>
              </w:rPr>
              <w:t xml:space="preserve">如果是，报告频率是___________   </w:t>
            </w:r>
          </w:p>
          <w:p>
            <w:pPr>
              <w:spacing w:line="264" w:lineRule="auto"/>
              <w:rPr>
                <w:rFonts w:ascii="宋体" w:hAnsi="宋体" w:cs="Arial"/>
                <w:sz w:val="18"/>
                <w:szCs w:val="18"/>
              </w:rPr>
            </w:pPr>
            <w:r>
              <w:rPr>
                <w:rFonts w:hint="eastAsia" w:ascii="宋体" w:hAnsi="宋体"/>
                <w:sz w:val="18"/>
                <w:szCs w:val="18"/>
              </w:rPr>
              <w:t>%GCT63</w:t>
            </w:r>
            <w:r>
              <w:rPr>
                <w:rFonts w:ascii="宋体" w:hAnsi="宋体"/>
                <w:sz w:val="18"/>
                <w:szCs w:val="18"/>
              </w:rPr>
              <w:t>~0</w:t>
            </w:r>
            <w:r>
              <w:rPr>
                <w:rFonts w:hint="eastAsia" w:ascii="宋体" w:hAnsi="宋体"/>
                <w:sz w:val="18"/>
                <w:szCs w:val="18"/>
              </w:rPr>
              <w:t>2%（1）随时报告；%GCT63</w:t>
            </w:r>
            <w:r>
              <w:rPr>
                <w:rFonts w:ascii="宋体" w:hAnsi="宋体"/>
                <w:sz w:val="18"/>
                <w:szCs w:val="18"/>
              </w:rPr>
              <w:t>~0</w:t>
            </w:r>
            <w:r>
              <w:rPr>
                <w:rFonts w:hint="eastAsia" w:ascii="宋体" w:hAnsi="宋体"/>
                <w:sz w:val="18"/>
                <w:szCs w:val="18"/>
              </w:rPr>
              <w:t>2%（2）半年报告一次；%GCT63</w:t>
            </w:r>
            <w:r>
              <w:rPr>
                <w:rFonts w:ascii="宋体" w:hAnsi="宋体"/>
                <w:sz w:val="18"/>
                <w:szCs w:val="18"/>
              </w:rPr>
              <w:t>~0</w:t>
            </w:r>
            <w:r>
              <w:rPr>
                <w:rFonts w:hint="eastAsia" w:ascii="宋体" w:hAnsi="宋体"/>
                <w:sz w:val="18"/>
                <w:szCs w:val="18"/>
              </w:rPr>
              <w:t>2%（3）每年报告一次</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CT63</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Cs w:val="21"/>
              </w:rPr>
            </w:pPr>
            <w:r>
              <w:rPr>
                <w:rFonts w:hint="eastAsia" w:ascii="宋体" w:hAnsi="宋体" w:cs="Arial"/>
                <w:sz w:val="18"/>
                <w:szCs w:val="18"/>
              </w:rPr>
              <w:t>如果是，在发明人向单位有关部门汇报以后，单位是否为该发明人提供以下服务（可多选）</w:t>
            </w:r>
            <w:r>
              <w:rPr>
                <w:rFonts w:hint="eastAsia" w:ascii="宋体" w:hAnsi="宋体" w:cs="Arial"/>
                <w:sz w:val="18"/>
                <w:szCs w:val="18"/>
                <w:u w:val="single"/>
              </w:rPr>
              <w:t xml:space="preserve">                       </w:t>
            </w:r>
          </w:p>
          <w:p>
            <w:pPr>
              <w:spacing w:line="264" w:lineRule="auto"/>
              <w:rPr>
                <w:rFonts w:ascii="宋体" w:hAnsi="宋体"/>
                <w:sz w:val="18"/>
                <w:szCs w:val="18"/>
              </w:rPr>
            </w:pPr>
            <w:r>
              <w:rPr>
                <w:rFonts w:hint="eastAsia" w:ascii="宋体" w:hAnsi="宋体"/>
                <w:sz w:val="18"/>
                <w:szCs w:val="18"/>
              </w:rPr>
              <w:t>□（1）确定该发明的所有权和第三方权益；</w:t>
            </w:r>
          </w:p>
          <w:p>
            <w:pPr>
              <w:spacing w:line="264" w:lineRule="auto"/>
              <w:rPr>
                <w:rFonts w:ascii="宋体" w:hAnsi="宋体"/>
                <w:sz w:val="18"/>
                <w:szCs w:val="18"/>
              </w:rPr>
            </w:pPr>
            <w:r>
              <w:rPr>
                <w:rFonts w:hint="eastAsia" w:ascii="宋体" w:hAnsi="宋体"/>
                <w:sz w:val="18"/>
                <w:szCs w:val="18"/>
              </w:rPr>
              <w:t>□（2）对该发明的潜在市场价值进行评估或咨询相关权威市场机构进行评估；</w:t>
            </w:r>
          </w:p>
          <w:p>
            <w:pPr>
              <w:spacing w:line="264" w:lineRule="auto"/>
              <w:rPr>
                <w:rFonts w:ascii="宋体" w:hAnsi="宋体"/>
                <w:sz w:val="18"/>
                <w:szCs w:val="18"/>
              </w:rPr>
            </w:pPr>
            <w:r>
              <w:rPr>
                <w:rFonts w:hint="eastAsia" w:ascii="宋体" w:hAnsi="宋体"/>
                <w:sz w:val="18"/>
                <w:szCs w:val="18"/>
              </w:rPr>
              <w:t>□（3）对该发明进行许可评估并通过单位已经建立起来的网络积极寻找许可的公司；</w:t>
            </w:r>
          </w:p>
          <w:p>
            <w:pPr>
              <w:spacing w:line="264" w:lineRule="auto"/>
              <w:rPr>
                <w:rFonts w:ascii="宋体" w:hAnsi="宋体"/>
                <w:sz w:val="18"/>
                <w:szCs w:val="18"/>
              </w:rPr>
            </w:pPr>
            <w:r>
              <w:rPr>
                <w:rFonts w:hint="eastAsia" w:ascii="宋体" w:hAnsi="宋体"/>
                <w:sz w:val="18"/>
                <w:szCs w:val="18"/>
              </w:rPr>
              <w:t>□（4）帮助发明人进行专利申请</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CT6</w:t>
            </w:r>
            <w:r>
              <w:rPr>
                <w:rFonts w:ascii="Arial" w:hAnsi="Arial" w:cs="Arial"/>
                <w:sz w:val="18"/>
                <w:szCs w:val="18"/>
              </w:rPr>
              <w:t>4</w:t>
            </w: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cantSplit/>
        </w:trPr>
        <w:tc>
          <w:tcPr>
            <w:tcW w:w="6519" w:type="dxa"/>
          </w:tcPr>
          <w:p>
            <w:pPr>
              <w:spacing w:before="60" w:after="60" w:line="200" w:lineRule="exact"/>
              <w:jc w:val="left"/>
              <w:rPr>
                <w:rFonts w:ascii="宋体" w:hAnsi="宋体"/>
                <w:sz w:val="18"/>
                <w:szCs w:val="18"/>
              </w:rPr>
            </w:pPr>
            <w:r>
              <w:rPr>
                <w:rFonts w:hint="eastAsia" w:ascii="宋体" w:hAnsi="宋体"/>
                <w:b/>
                <w:bCs/>
                <w:sz w:val="18"/>
                <w:szCs w:val="18"/>
              </w:rPr>
              <w:t>七、</w:t>
            </w:r>
            <w:r>
              <w:rPr>
                <w:rFonts w:hint="eastAsia" w:ascii="宋体" w:hAnsi="宋体"/>
                <w:b/>
                <w:bCs/>
              </w:rPr>
              <w:t>科技人员流动制度</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 w:val="18"/>
                <w:szCs w:val="18"/>
              </w:rPr>
            </w:pPr>
            <w:r>
              <w:rPr>
                <w:rFonts w:hint="eastAsia" w:ascii="宋体" w:hAnsi="宋体"/>
                <w:sz w:val="18"/>
                <w:szCs w:val="18"/>
              </w:rPr>
              <w:t>是否保留编制和人事关系，用于支持研究</w:t>
            </w:r>
            <w:r>
              <w:rPr>
                <w:rFonts w:ascii="宋体" w:hAnsi="宋体"/>
                <w:sz w:val="18"/>
                <w:szCs w:val="18"/>
              </w:rPr>
              <w:t>人员</w:t>
            </w:r>
            <w:r>
              <w:rPr>
                <w:rFonts w:hint="eastAsia" w:ascii="宋体" w:hAnsi="宋体"/>
                <w:sz w:val="18"/>
                <w:szCs w:val="18"/>
              </w:rPr>
              <w:t>流动、到科技企业兼职或离岗从事技术开发或科技成果转化工作？</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CT71</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 w:val="18"/>
                <w:szCs w:val="18"/>
              </w:rPr>
            </w:pPr>
            <w:r>
              <w:rPr>
                <w:rFonts w:hint="eastAsia" w:ascii="宋体" w:hAnsi="宋体"/>
                <w:sz w:val="18"/>
                <w:szCs w:val="18"/>
              </w:rPr>
              <w:t>如果保留，研究人员</w:t>
            </w:r>
            <w:r>
              <w:rPr>
                <w:rFonts w:ascii="宋体" w:hAnsi="宋体"/>
                <w:sz w:val="18"/>
                <w:szCs w:val="18"/>
              </w:rPr>
              <w:t>去</w:t>
            </w:r>
            <w:r>
              <w:rPr>
                <w:rFonts w:hint="eastAsia" w:ascii="宋体" w:hAnsi="宋体"/>
                <w:sz w:val="18"/>
                <w:szCs w:val="18"/>
              </w:rPr>
              <w:t>企业</w:t>
            </w:r>
            <w:r>
              <w:rPr>
                <w:rFonts w:ascii="宋体" w:hAnsi="宋体"/>
                <w:sz w:val="18"/>
                <w:szCs w:val="18"/>
              </w:rPr>
              <w:t>兼职</w:t>
            </w:r>
            <w:r>
              <w:rPr>
                <w:rFonts w:hint="eastAsia" w:ascii="宋体" w:hAnsi="宋体"/>
                <w:sz w:val="18"/>
                <w:szCs w:val="18"/>
              </w:rPr>
              <w:t>或离岗创业，保留人事关系的最长年限？</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CT72</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年</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 w:val="18"/>
                <w:szCs w:val="18"/>
              </w:rPr>
            </w:pPr>
            <w:r>
              <w:rPr>
                <w:rFonts w:hint="eastAsia" w:ascii="宋体" w:hAnsi="宋体"/>
                <w:sz w:val="18"/>
                <w:szCs w:val="18"/>
              </w:rPr>
              <w:t>是否明确规定研究人员兼职、离岗从事科技成果转化活动期间和期满后的权利和义务？</w:t>
            </w:r>
          </w:p>
        </w:tc>
        <w:tc>
          <w:tcPr>
            <w:tcW w:w="1136" w:type="dxa"/>
            <w:vAlign w:val="center"/>
          </w:tcPr>
          <w:p>
            <w:pPr>
              <w:snapToGrid w:val="0"/>
              <w:spacing w:line="200" w:lineRule="exact"/>
              <w:jc w:val="center"/>
              <w:rPr>
                <w:rFonts w:ascii="Arial" w:hAnsi="Arial" w:cs="Arial"/>
                <w:sz w:val="18"/>
                <w:szCs w:val="18"/>
              </w:rPr>
            </w:pPr>
            <w:r>
              <w:rPr>
                <w:rFonts w:hint="eastAsia" w:ascii="Arial" w:hAnsi="Arial"/>
                <w:sz w:val="18"/>
                <w:szCs w:val="18"/>
              </w:rPr>
              <w:t>CT73</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cantSplit/>
        </w:trPr>
        <w:tc>
          <w:tcPr>
            <w:tcW w:w="6519" w:type="dxa"/>
          </w:tcPr>
          <w:p>
            <w:pPr>
              <w:spacing w:before="60" w:after="60" w:line="200" w:lineRule="exact"/>
              <w:jc w:val="left"/>
              <w:rPr>
                <w:rFonts w:ascii="宋体" w:hAnsi="宋体"/>
                <w:sz w:val="18"/>
                <w:szCs w:val="18"/>
              </w:rPr>
            </w:pPr>
            <w:r>
              <w:rPr>
                <w:rFonts w:hint="eastAsia" w:ascii="宋体" w:hAnsi="宋体"/>
                <w:b/>
                <w:bCs/>
                <w:sz w:val="18"/>
                <w:szCs w:val="18"/>
              </w:rPr>
              <w:t>八、其他制度安排</w:t>
            </w:r>
          </w:p>
        </w:tc>
        <w:tc>
          <w:tcPr>
            <w:tcW w:w="1136" w:type="dxa"/>
            <w:vAlign w:val="center"/>
          </w:tcPr>
          <w:p>
            <w:pPr>
              <w:snapToGrid w:val="0"/>
              <w:spacing w:line="200" w:lineRule="exact"/>
              <w:jc w:val="center"/>
              <w:rPr>
                <w:rFonts w:ascii="Arial" w:hAnsi="Arial" w:cs="Arial"/>
                <w:sz w:val="18"/>
                <w:szCs w:val="18"/>
              </w:rPr>
            </w:pPr>
          </w:p>
        </w:tc>
        <w:tc>
          <w:tcPr>
            <w:tcW w:w="1701" w:type="dxa"/>
          </w:tcPr>
          <w:p>
            <w:pPr>
              <w:spacing w:before="60" w:after="60" w:line="200" w:lineRule="exact"/>
              <w:jc w:val="center"/>
              <w:rPr>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 w:val="18"/>
                <w:szCs w:val="18"/>
              </w:rPr>
            </w:pPr>
            <w:r>
              <w:rPr>
                <w:rFonts w:hint="eastAsia" w:ascii="宋体" w:hAnsi="宋体"/>
                <w:sz w:val="18"/>
                <w:szCs w:val="18"/>
              </w:rPr>
              <w:t xml:space="preserve">贵单位是否制定相应实施细则落实《中华人民共和国促进科技成果转化法》？ </w:t>
            </w:r>
          </w:p>
        </w:tc>
        <w:tc>
          <w:tcPr>
            <w:tcW w:w="1136" w:type="dxa"/>
            <w:vAlign w:val="center"/>
          </w:tcPr>
          <w:p>
            <w:pPr>
              <w:snapToGrid w:val="0"/>
              <w:spacing w:line="200" w:lineRule="exact"/>
              <w:jc w:val="center"/>
              <w:rPr>
                <w:rFonts w:ascii="Arial" w:hAnsi="Arial" w:cs="Arial"/>
                <w:sz w:val="18"/>
                <w:szCs w:val="18"/>
              </w:rPr>
            </w:pPr>
            <w:r>
              <w:rPr>
                <w:rFonts w:hint="eastAsia" w:ascii="Arial" w:hAnsi="Arial" w:cs="Arial"/>
                <w:sz w:val="18"/>
                <w:szCs w:val="18"/>
              </w:rPr>
              <w:t>CT74</w:t>
            </w:r>
          </w:p>
        </w:tc>
        <w:tc>
          <w:tcPr>
            <w:tcW w:w="1701" w:type="dxa"/>
          </w:tcPr>
          <w:p>
            <w:pPr>
              <w:spacing w:before="60" w:after="60" w:line="200" w:lineRule="exact"/>
              <w:jc w:val="center"/>
              <w:rPr>
                <w:rFonts w:ascii="宋体" w:hAnsi="宋体"/>
                <w:sz w:val="18"/>
                <w:szCs w:val="18"/>
              </w:rPr>
            </w:pPr>
            <w:r>
              <w:rPr>
                <w:rFonts w:hint="eastAsia" w:ascii="宋体" w:hAnsi="宋体"/>
                <w:sz w:val="18"/>
                <w:szCs w:val="18"/>
              </w:rPr>
              <w:t>◎是◎否</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6519" w:type="dxa"/>
          </w:tcPr>
          <w:p>
            <w:pPr>
              <w:spacing w:line="264" w:lineRule="auto"/>
              <w:rPr>
                <w:rFonts w:ascii="宋体" w:hAnsi="宋体"/>
                <w:sz w:val="18"/>
                <w:szCs w:val="18"/>
              </w:rPr>
            </w:pPr>
            <w:r>
              <w:rPr>
                <w:rFonts w:hint="eastAsia" w:ascii="宋体" w:hAnsi="宋体"/>
                <w:sz w:val="18"/>
                <w:szCs w:val="18"/>
              </w:rPr>
              <w:t>是否将科技成果转化、服务中小企业技术创新的绩效纳入专业技术职称的评价体系？</w:t>
            </w:r>
          </w:p>
        </w:tc>
        <w:tc>
          <w:tcPr>
            <w:tcW w:w="1136" w:type="dxa"/>
            <w:vAlign w:val="center"/>
          </w:tcPr>
          <w:p>
            <w:pPr>
              <w:snapToGrid w:val="0"/>
              <w:spacing w:line="200" w:lineRule="exact"/>
              <w:jc w:val="center"/>
              <w:rPr>
                <w:rFonts w:ascii="Arial" w:hAnsi="Arial" w:cs="Arial"/>
                <w:sz w:val="18"/>
                <w:szCs w:val="18"/>
              </w:rPr>
            </w:pPr>
            <w:r>
              <w:rPr>
                <w:rFonts w:hint="eastAsia" w:ascii="Arial" w:hAnsi="Arial" w:cs="Arial"/>
                <w:sz w:val="18"/>
                <w:szCs w:val="18"/>
              </w:rPr>
              <w:t>CT75</w:t>
            </w:r>
          </w:p>
        </w:tc>
        <w:tc>
          <w:tcPr>
            <w:tcW w:w="1701" w:type="dxa"/>
          </w:tcPr>
          <w:p>
            <w:pPr>
              <w:spacing w:before="60" w:after="60" w:line="200" w:lineRule="exact"/>
              <w:jc w:val="center"/>
              <w:rPr>
                <w:sz w:val="18"/>
                <w:szCs w:val="18"/>
              </w:rPr>
            </w:pPr>
            <w:r>
              <w:rPr>
                <w:rFonts w:hint="eastAsia" w:ascii="宋体" w:hAnsi="宋体"/>
                <w:sz w:val="18"/>
                <w:szCs w:val="18"/>
              </w:rPr>
              <w:t>◎是◎否</w:t>
            </w:r>
          </w:p>
        </w:tc>
      </w:tr>
    </w:tbl>
    <w:p/>
    <w:p>
      <w:pPr>
        <w:widowControl/>
        <w:adjustRightInd/>
        <w:spacing w:line="240" w:lineRule="auto"/>
        <w:jc w:val="left"/>
        <w:textAlignment w:val="auto"/>
      </w:pPr>
      <w:r>
        <w:br w:type="page"/>
      </w:r>
    </w:p>
    <w:p/>
    <w:tbl>
      <w:tblPr>
        <w:tblStyle w:val="17"/>
        <w:tblW w:w="9450" w:type="dxa"/>
        <w:tblInd w:w="108"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962"/>
        <w:gridCol w:w="1276"/>
        <w:gridCol w:w="1796"/>
        <w:gridCol w:w="241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PrEx>
        <w:trPr>
          <w:cantSplit/>
        </w:trPr>
        <w:tc>
          <w:tcPr>
            <w:tcW w:w="7034" w:type="dxa"/>
            <w:gridSpan w:val="3"/>
            <w:tcBorders>
              <w:top w:val="nil"/>
              <w:bottom w:val="single" w:color="auto" w:sz="6" w:space="0"/>
              <w:right w:val="nil"/>
            </w:tcBorders>
            <w:vAlign w:val="center"/>
          </w:tcPr>
          <w:p>
            <w:pPr>
              <w:pStyle w:val="2"/>
              <w:spacing w:after="0"/>
            </w:pPr>
            <w:r>
              <w:rPr>
                <w:rFonts w:hint="eastAsia"/>
              </w:rPr>
              <w:t>附表</w:t>
            </w:r>
            <w:r>
              <w:t>2</w:t>
            </w:r>
            <w:r>
              <w:rPr>
                <w:rFonts w:hint="eastAsia"/>
              </w:rPr>
              <w:t>机构人员流动和培养研究生毕业去向</w:t>
            </w:r>
          </w:p>
          <w:p>
            <w:pPr>
              <w:ind w:firstLine="321" w:firstLineChars="153"/>
            </w:pPr>
            <w:r>
              <w:rPr>
                <w:rFonts w:hint="eastAsia" w:ascii="宋体" w:hAnsi="宋体"/>
                <w:szCs w:val="21"/>
              </w:rPr>
              <w:t>（仅县以上政府部门属科学研究与技术开发机构和信息文献机构填写）</w:t>
            </w:r>
          </w:p>
        </w:tc>
        <w:tc>
          <w:tcPr>
            <w:tcW w:w="2416" w:type="dxa"/>
            <w:tcBorders>
              <w:top w:val="nil"/>
              <w:left w:val="nil"/>
              <w:bottom w:val="single" w:color="auto" w:sz="6" w:space="0"/>
            </w:tcBorders>
          </w:tcPr>
          <w:p>
            <w:pPr>
              <w:snapToGrid w:val="0"/>
              <w:spacing w:line="240" w:lineRule="auto"/>
              <w:ind w:left="-71" w:leftChars="-34" w:firstLine="13" w:firstLineChars="9"/>
              <w:rPr>
                <w:rFonts w:ascii="Arial" w:hAnsi="Arial"/>
                <w:sz w:val="15"/>
                <w:szCs w:val="15"/>
              </w:rPr>
            </w:pPr>
            <w:r>
              <w:rPr>
                <w:rFonts w:hint="eastAsia" w:ascii="Arial" w:hAnsi="Arial"/>
                <w:sz w:val="15"/>
                <w:szCs w:val="15"/>
              </w:rPr>
              <w:t>表号：</w:t>
            </w:r>
            <w:r>
              <w:rPr>
                <w:rFonts w:ascii="Arial" w:hAnsi="Arial"/>
                <w:sz w:val="15"/>
                <w:szCs w:val="15"/>
              </w:rPr>
              <w:t>JG1-</w:t>
            </w:r>
            <w:r>
              <w:rPr>
                <w:rFonts w:hint="eastAsia" w:ascii="Arial" w:hAnsi="Arial"/>
                <w:sz w:val="15"/>
                <w:szCs w:val="15"/>
              </w:rPr>
              <w:t>F0</w:t>
            </w:r>
            <w:r>
              <w:rPr>
                <w:rFonts w:ascii="Arial" w:hAnsi="Arial"/>
                <w:sz w:val="15"/>
                <w:szCs w:val="15"/>
              </w:rPr>
              <w:t>2</w:t>
            </w:r>
          </w:p>
          <w:p>
            <w:pPr>
              <w:snapToGrid w:val="0"/>
              <w:spacing w:line="240" w:lineRule="auto"/>
              <w:ind w:left="-1" w:leftChars="-29" w:hanging="60" w:hangingChars="40"/>
              <w:rPr>
                <w:rFonts w:ascii="Arial" w:hAnsi="Arial"/>
                <w:sz w:val="15"/>
                <w:szCs w:val="15"/>
              </w:rPr>
            </w:pPr>
            <w:r>
              <w:rPr>
                <w:rFonts w:hint="eastAsia" w:ascii="Arial" w:hAnsi="Arial"/>
                <w:sz w:val="15"/>
                <w:szCs w:val="15"/>
              </w:rPr>
              <w:t>制定机关：科学技术部</w:t>
            </w:r>
          </w:p>
          <w:p>
            <w:pPr>
              <w:snapToGrid w:val="0"/>
              <w:spacing w:line="240" w:lineRule="auto"/>
              <w:ind w:left="-3" w:leftChars="-30" w:hanging="60" w:hangingChars="40"/>
              <w:rPr>
                <w:rFonts w:ascii="Arial" w:hAnsi="Arial"/>
                <w:sz w:val="15"/>
                <w:szCs w:val="15"/>
              </w:rPr>
            </w:pPr>
            <w:r>
              <w:rPr>
                <w:rFonts w:hint="eastAsia" w:ascii="Arial" w:hAnsi="Arial"/>
                <w:sz w:val="15"/>
                <w:szCs w:val="15"/>
              </w:rPr>
              <w:t>批准机关：国家统计局</w:t>
            </w:r>
          </w:p>
          <w:p>
            <w:pPr>
              <w:snapToGrid w:val="0"/>
              <w:spacing w:line="240" w:lineRule="auto"/>
              <w:ind w:left="-71" w:leftChars="-34" w:firstLine="13" w:firstLineChars="9"/>
              <w:rPr>
                <w:rFonts w:ascii="Arial" w:hAnsi="Arial"/>
                <w:sz w:val="15"/>
                <w:szCs w:val="15"/>
              </w:rPr>
            </w:pPr>
            <w:r>
              <w:rPr>
                <w:rFonts w:hint="eastAsia" w:ascii="Arial" w:hAnsi="Arial"/>
                <w:sz w:val="15"/>
                <w:szCs w:val="15"/>
              </w:rPr>
              <w:t>批准文号：国统制[2018] 196号</w:t>
            </w:r>
          </w:p>
          <w:p>
            <w:pPr>
              <w:snapToGrid w:val="0"/>
              <w:spacing w:line="240" w:lineRule="auto"/>
              <w:ind w:left="-2" w:leftChars="-28" w:hanging="57" w:hangingChars="38"/>
              <w:rPr>
                <w:rFonts w:ascii="宋体" w:hAnsi="宋体"/>
                <w:sz w:val="18"/>
                <w:szCs w:val="18"/>
              </w:rPr>
            </w:pPr>
            <w:r>
              <w:rPr>
                <w:rFonts w:hint="eastAsia" w:ascii="Arial" w:hAnsi="Arial"/>
                <w:sz w:val="15"/>
                <w:szCs w:val="15"/>
              </w:rPr>
              <w:t>有效期至：2021年12月</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3962" w:type="dxa"/>
            <w:tcBorders>
              <w:top w:val="single" w:color="auto" w:sz="6" w:space="0"/>
            </w:tcBorders>
            <w:vAlign w:val="center"/>
          </w:tcPr>
          <w:p>
            <w:pPr>
              <w:snapToGrid w:val="0"/>
              <w:spacing w:before="31" w:beforeLines="10" w:after="31" w:afterLines="10" w:line="200" w:lineRule="exact"/>
              <w:jc w:val="center"/>
              <w:rPr>
                <w:rFonts w:ascii="宋体" w:hAnsi="宋体"/>
                <w:szCs w:val="21"/>
              </w:rPr>
            </w:pPr>
            <w:r>
              <w:rPr>
                <w:rFonts w:hint="eastAsia" w:ascii="宋体" w:hAnsi="宋体"/>
                <w:szCs w:val="21"/>
              </w:rPr>
              <w:t>指标名称</w:t>
            </w:r>
          </w:p>
        </w:tc>
        <w:tc>
          <w:tcPr>
            <w:tcW w:w="1276" w:type="dxa"/>
            <w:tcBorders>
              <w:top w:val="single" w:color="auto" w:sz="6" w:space="0"/>
            </w:tcBorders>
            <w:vAlign w:val="center"/>
          </w:tcPr>
          <w:p>
            <w:pPr>
              <w:snapToGrid w:val="0"/>
              <w:spacing w:before="31" w:beforeLines="10" w:after="31" w:afterLines="10" w:line="200" w:lineRule="exact"/>
              <w:jc w:val="center"/>
              <w:rPr>
                <w:rFonts w:ascii="宋体" w:hAnsi="宋体"/>
                <w:szCs w:val="21"/>
              </w:rPr>
            </w:pPr>
            <w:r>
              <w:rPr>
                <w:rFonts w:hint="eastAsia" w:ascii="宋体" w:hAnsi="宋体"/>
                <w:szCs w:val="21"/>
              </w:rPr>
              <w:t>计量单位</w:t>
            </w:r>
          </w:p>
        </w:tc>
        <w:tc>
          <w:tcPr>
            <w:tcW w:w="1796" w:type="dxa"/>
            <w:tcBorders>
              <w:top w:val="single" w:color="auto" w:sz="6" w:space="0"/>
            </w:tcBorders>
            <w:vAlign w:val="center"/>
          </w:tcPr>
          <w:p>
            <w:pPr>
              <w:snapToGrid w:val="0"/>
              <w:spacing w:before="31" w:beforeLines="10" w:after="31" w:afterLines="10" w:line="200" w:lineRule="exact"/>
              <w:jc w:val="center"/>
              <w:rPr>
                <w:rFonts w:ascii="宋体" w:hAnsi="宋体"/>
                <w:szCs w:val="21"/>
              </w:rPr>
            </w:pPr>
            <w:r>
              <w:rPr>
                <w:rFonts w:hint="eastAsia" w:ascii="宋体" w:hAnsi="宋体"/>
                <w:szCs w:val="21"/>
              </w:rPr>
              <w:t>代码</w:t>
            </w:r>
          </w:p>
        </w:tc>
        <w:tc>
          <w:tcPr>
            <w:tcW w:w="2416" w:type="dxa"/>
            <w:tcBorders>
              <w:top w:val="single" w:color="auto" w:sz="6" w:space="0"/>
            </w:tcBorders>
            <w:vAlign w:val="center"/>
          </w:tcPr>
          <w:p>
            <w:pPr>
              <w:snapToGrid w:val="0"/>
              <w:spacing w:before="31" w:beforeLines="10" w:after="31" w:afterLines="10" w:line="200" w:lineRule="exact"/>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2" w:type="dxa"/>
            <w:tcBorders>
              <w:left w:val="nil"/>
            </w:tcBorders>
            <w:vAlign w:val="center"/>
          </w:tcPr>
          <w:p>
            <w:pPr>
              <w:jc w:val="left"/>
            </w:pPr>
            <w:r>
              <w:t xml:space="preserve">一、本年新增人员      </w:t>
            </w:r>
          </w:p>
        </w:tc>
        <w:tc>
          <w:tcPr>
            <w:tcW w:w="1276" w:type="dxa"/>
            <w:vAlign w:val="center"/>
          </w:tcPr>
          <w:p>
            <w:pPr>
              <w:jc w:val="center"/>
            </w:pPr>
            <w:r>
              <w:t>人</w:t>
            </w:r>
          </w:p>
        </w:tc>
        <w:tc>
          <w:tcPr>
            <w:tcW w:w="1796" w:type="dxa"/>
            <w:vAlign w:val="center"/>
          </w:tcPr>
          <w:p>
            <w:pPr>
              <w:jc w:val="center"/>
            </w:pPr>
            <w:r>
              <w:t>PB1000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2" w:type="dxa"/>
            <w:tcBorders>
              <w:left w:val="nil"/>
            </w:tcBorders>
            <w:vAlign w:val="center"/>
          </w:tcPr>
          <w:p>
            <w:pPr>
              <w:jc w:val="left"/>
            </w:pPr>
            <w:r>
              <w:t xml:space="preserve">  （一）应届高校毕业生    </w:t>
            </w:r>
          </w:p>
        </w:tc>
        <w:tc>
          <w:tcPr>
            <w:tcW w:w="1276" w:type="dxa"/>
            <w:vAlign w:val="center"/>
          </w:tcPr>
          <w:p>
            <w:pPr>
              <w:jc w:val="center"/>
            </w:pPr>
            <w:r>
              <w:t>人</w:t>
            </w:r>
          </w:p>
        </w:tc>
        <w:tc>
          <w:tcPr>
            <w:tcW w:w="1796" w:type="dxa"/>
            <w:vAlign w:val="center"/>
          </w:tcPr>
          <w:p>
            <w:pPr>
              <w:jc w:val="center"/>
            </w:pPr>
            <w:r>
              <w:t>PB1110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2" w:type="dxa"/>
            <w:tcBorders>
              <w:left w:val="nil"/>
            </w:tcBorders>
            <w:vAlign w:val="center"/>
          </w:tcPr>
          <w:p>
            <w:pPr>
              <w:jc w:val="left"/>
            </w:pPr>
            <w:r>
              <w:t xml:space="preserve">  （二）招聘的其他人员    </w:t>
            </w:r>
          </w:p>
        </w:tc>
        <w:tc>
          <w:tcPr>
            <w:tcW w:w="1276" w:type="dxa"/>
            <w:vAlign w:val="center"/>
          </w:tcPr>
          <w:p>
            <w:pPr>
              <w:jc w:val="center"/>
            </w:pPr>
            <w:r>
              <w:t>人</w:t>
            </w:r>
          </w:p>
        </w:tc>
        <w:tc>
          <w:tcPr>
            <w:tcW w:w="1796" w:type="dxa"/>
            <w:vAlign w:val="center"/>
          </w:tcPr>
          <w:p>
            <w:pPr>
              <w:jc w:val="center"/>
            </w:pPr>
            <w:r>
              <w:t>PB1120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其中：来自研究院所  </w:t>
            </w:r>
          </w:p>
        </w:tc>
        <w:tc>
          <w:tcPr>
            <w:tcW w:w="1276" w:type="dxa"/>
            <w:vAlign w:val="center"/>
          </w:tcPr>
          <w:p>
            <w:pPr>
              <w:jc w:val="center"/>
            </w:pPr>
            <w:r>
              <w:t>人</w:t>
            </w:r>
          </w:p>
        </w:tc>
        <w:tc>
          <w:tcPr>
            <w:tcW w:w="1796" w:type="dxa"/>
            <w:vAlign w:val="center"/>
          </w:tcPr>
          <w:p>
            <w:pPr>
              <w:jc w:val="center"/>
            </w:pPr>
            <w:r>
              <w:t>PB1210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来自企业  </w:t>
            </w:r>
          </w:p>
        </w:tc>
        <w:tc>
          <w:tcPr>
            <w:tcW w:w="1276" w:type="dxa"/>
            <w:vAlign w:val="center"/>
          </w:tcPr>
          <w:p>
            <w:pPr>
              <w:jc w:val="center"/>
            </w:pPr>
            <w:r>
              <w:t>人</w:t>
            </w:r>
          </w:p>
        </w:tc>
        <w:tc>
          <w:tcPr>
            <w:tcW w:w="1796" w:type="dxa"/>
            <w:vAlign w:val="center"/>
          </w:tcPr>
          <w:p>
            <w:pPr>
              <w:jc w:val="center"/>
            </w:pPr>
            <w:r>
              <w:t>PB1220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其中：外资或合资企业</w:t>
            </w:r>
          </w:p>
        </w:tc>
        <w:tc>
          <w:tcPr>
            <w:tcW w:w="1276" w:type="dxa"/>
            <w:vAlign w:val="center"/>
          </w:tcPr>
          <w:p>
            <w:pPr>
              <w:jc w:val="center"/>
            </w:pPr>
            <w:r>
              <w:t>人</w:t>
            </w:r>
          </w:p>
        </w:tc>
        <w:tc>
          <w:tcPr>
            <w:tcW w:w="1796" w:type="dxa"/>
            <w:vAlign w:val="center"/>
          </w:tcPr>
          <w:p>
            <w:pPr>
              <w:jc w:val="center"/>
            </w:pPr>
            <w:r>
              <w:t>PB1221</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来自高等学校  </w:t>
            </w:r>
          </w:p>
        </w:tc>
        <w:tc>
          <w:tcPr>
            <w:tcW w:w="1276" w:type="dxa"/>
            <w:vAlign w:val="center"/>
          </w:tcPr>
          <w:p>
            <w:pPr>
              <w:jc w:val="center"/>
            </w:pPr>
            <w:r>
              <w:t>人</w:t>
            </w:r>
          </w:p>
        </w:tc>
        <w:tc>
          <w:tcPr>
            <w:tcW w:w="1796" w:type="dxa"/>
            <w:vAlign w:val="center"/>
          </w:tcPr>
          <w:p>
            <w:pPr>
              <w:jc w:val="center"/>
            </w:pPr>
            <w:r>
              <w:t>PB1230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来自国外  </w:t>
            </w:r>
          </w:p>
        </w:tc>
        <w:tc>
          <w:tcPr>
            <w:tcW w:w="1276" w:type="dxa"/>
            <w:vAlign w:val="center"/>
          </w:tcPr>
          <w:p>
            <w:pPr>
              <w:jc w:val="center"/>
            </w:pPr>
            <w:r>
              <w:t>人</w:t>
            </w:r>
          </w:p>
        </w:tc>
        <w:tc>
          <w:tcPr>
            <w:tcW w:w="1796" w:type="dxa"/>
            <w:vAlign w:val="center"/>
          </w:tcPr>
          <w:p>
            <w:pPr>
              <w:jc w:val="center"/>
            </w:pPr>
            <w:r>
              <w:t>PB1240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来自政府部门  </w:t>
            </w:r>
          </w:p>
        </w:tc>
        <w:tc>
          <w:tcPr>
            <w:tcW w:w="1276" w:type="dxa"/>
            <w:vAlign w:val="center"/>
          </w:tcPr>
          <w:p>
            <w:pPr>
              <w:jc w:val="center"/>
            </w:pPr>
            <w:r>
              <w:t>人</w:t>
            </w:r>
          </w:p>
        </w:tc>
        <w:tc>
          <w:tcPr>
            <w:tcW w:w="1796" w:type="dxa"/>
            <w:vAlign w:val="center"/>
          </w:tcPr>
          <w:p>
            <w:pPr>
              <w:jc w:val="center"/>
            </w:pPr>
            <w:r>
              <w:t>PB1250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（三）其它新增人员    </w:t>
            </w:r>
          </w:p>
        </w:tc>
        <w:tc>
          <w:tcPr>
            <w:tcW w:w="1276" w:type="dxa"/>
            <w:vAlign w:val="center"/>
          </w:tcPr>
          <w:p>
            <w:pPr>
              <w:jc w:val="center"/>
            </w:pPr>
            <w:r>
              <w:t>人</w:t>
            </w:r>
          </w:p>
        </w:tc>
        <w:tc>
          <w:tcPr>
            <w:tcW w:w="1796" w:type="dxa"/>
            <w:vAlign w:val="center"/>
          </w:tcPr>
          <w:p>
            <w:pPr>
              <w:jc w:val="center"/>
            </w:pPr>
            <w:r>
              <w:t>PB1190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二、本年减少人员      </w:t>
            </w:r>
          </w:p>
        </w:tc>
        <w:tc>
          <w:tcPr>
            <w:tcW w:w="1276" w:type="dxa"/>
            <w:vAlign w:val="center"/>
          </w:tcPr>
          <w:p>
            <w:pPr>
              <w:jc w:val="center"/>
            </w:pPr>
            <w:r>
              <w:t>人</w:t>
            </w:r>
          </w:p>
        </w:tc>
        <w:tc>
          <w:tcPr>
            <w:tcW w:w="1796" w:type="dxa"/>
            <w:vAlign w:val="center"/>
          </w:tcPr>
          <w:p>
            <w:pPr>
              <w:jc w:val="center"/>
            </w:pPr>
            <w:r>
              <w:t>PB2000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（一）离退休人员    </w:t>
            </w:r>
          </w:p>
        </w:tc>
        <w:tc>
          <w:tcPr>
            <w:tcW w:w="1276" w:type="dxa"/>
            <w:vAlign w:val="center"/>
          </w:tcPr>
          <w:p>
            <w:pPr>
              <w:jc w:val="center"/>
            </w:pPr>
            <w:r>
              <w:t>人</w:t>
            </w:r>
          </w:p>
        </w:tc>
        <w:tc>
          <w:tcPr>
            <w:tcW w:w="1796" w:type="dxa"/>
            <w:vAlign w:val="center"/>
          </w:tcPr>
          <w:p>
            <w:pPr>
              <w:jc w:val="center"/>
            </w:pPr>
            <w:r>
              <w:t>PB2110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（二）离开本单位的人员    </w:t>
            </w:r>
          </w:p>
        </w:tc>
        <w:tc>
          <w:tcPr>
            <w:tcW w:w="1276" w:type="dxa"/>
            <w:vAlign w:val="center"/>
          </w:tcPr>
          <w:p>
            <w:pPr>
              <w:jc w:val="center"/>
            </w:pPr>
            <w:r>
              <w:t>人</w:t>
            </w:r>
          </w:p>
        </w:tc>
        <w:tc>
          <w:tcPr>
            <w:tcW w:w="1796" w:type="dxa"/>
            <w:vAlign w:val="center"/>
          </w:tcPr>
          <w:p>
            <w:pPr>
              <w:jc w:val="center"/>
            </w:pPr>
            <w:r>
              <w:t>PB2120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其中：流向研究院所  </w:t>
            </w:r>
          </w:p>
        </w:tc>
        <w:tc>
          <w:tcPr>
            <w:tcW w:w="1276" w:type="dxa"/>
            <w:vAlign w:val="center"/>
          </w:tcPr>
          <w:p>
            <w:pPr>
              <w:jc w:val="center"/>
            </w:pPr>
            <w:r>
              <w:t>人</w:t>
            </w:r>
          </w:p>
        </w:tc>
        <w:tc>
          <w:tcPr>
            <w:tcW w:w="1796" w:type="dxa"/>
            <w:vAlign w:val="center"/>
          </w:tcPr>
          <w:p>
            <w:pPr>
              <w:jc w:val="center"/>
            </w:pPr>
            <w:r>
              <w:t>PB2250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流向企业  </w:t>
            </w:r>
          </w:p>
        </w:tc>
        <w:tc>
          <w:tcPr>
            <w:tcW w:w="1276" w:type="dxa"/>
            <w:vAlign w:val="center"/>
          </w:tcPr>
          <w:p>
            <w:pPr>
              <w:jc w:val="center"/>
            </w:pPr>
            <w:r>
              <w:t>人</w:t>
            </w:r>
          </w:p>
        </w:tc>
        <w:tc>
          <w:tcPr>
            <w:tcW w:w="1796" w:type="dxa"/>
            <w:vAlign w:val="center"/>
          </w:tcPr>
          <w:p>
            <w:pPr>
              <w:jc w:val="center"/>
            </w:pPr>
            <w:r>
              <w:t>PB2220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其中：外资或合资企业</w:t>
            </w:r>
          </w:p>
        </w:tc>
        <w:tc>
          <w:tcPr>
            <w:tcW w:w="1276" w:type="dxa"/>
            <w:vAlign w:val="center"/>
          </w:tcPr>
          <w:p>
            <w:pPr>
              <w:jc w:val="center"/>
            </w:pPr>
            <w:r>
              <w:t>人</w:t>
            </w:r>
          </w:p>
        </w:tc>
        <w:tc>
          <w:tcPr>
            <w:tcW w:w="1796" w:type="dxa"/>
            <w:vAlign w:val="center"/>
          </w:tcPr>
          <w:p>
            <w:pPr>
              <w:jc w:val="center"/>
            </w:pPr>
            <w:r>
              <w:t>PB2221</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流向高等学校  </w:t>
            </w:r>
          </w:p>
        </w:tc>
        <w:tc>
          <w:tcPr>
            <w:tcW w:w="1276" w:type="dxa"/>
            <w:vAlign w:val="center"/>
          </w:tcPr>
          <w:p>
            <w:pPr>
              <w:jc w:val="center"/>
            </w:pPr>
            <w:r>
              <w:t>人</w:t>
            </w:r>
          </w:p>
        </w:tc>
        <w:tc>
          <w:tcPr>
            <w:tcW w:w="1796" w:type="dxa"/>
            <w:vAlign w:val="center"/>
          </w:tcPr>
          <w:p>
            <w:pPr>
              <w:jc w:val="center"/>
            </w:pPr>
            <w:r>
              <w:t>PB2240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出国  </w:t>
            </w:r>
          </w:p>
        </w:tc>
        <w:tc>
          <w:tcPr>
            <w:tcW w:w="1276" w:type="dxa"/>
            <w:vAlign w:val="center"/>
          </w:tcPr>
          <w:p>
            <w:pPr>
              <w:jc w:val="center"/>
            </w:pPr>
            <w:r>
              <w:t>人</w:t>
            </w:r>
          </w:p>
        </w:tc>
        <w:tc>
          <w:tcPr>
            <w:tcW w:w="1796" w:type="dxa"/>
            <w:vAlign w:val="center"/>
          </w:tcPr>
          <w:p>
            <w:pPr>
              <w:jc w:val="center"/>
            </w:pPr>
            <w:r>
              <w:t>PB2230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流向政府部门  </w:t>
            </w:r>
          </w:p>
        </w:tc>
        <w:tc>
          <w:tcPr>
            <w:tcW w:w="1276" w:type="dxa"/>
            <w:vAlign w:val="center"/>
          </w:tcPr>
          <w:p>
            <w:pPr>
              <w:jc w:val="center"/>
            </w:pPr>
            <w:r>
              <w:t>人</w:t>
            </w:r>
          </w:p>
        </w:tc>
        <w:tc>
          <w:tcPr>
            <w:tcW w:w="1796" w:type="dxa"/>
            <w:vAlign w:val="center"/>
          </w:tcPr>
          <w:p>
            <w:pPr>
              <w:jc w:val="center"/>
            </w:pPr>
            <w:r>
              <w:t>PB2210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（三）其它减少人员    </w:t>
            </w:r>
          </w:p>
        </w:tc>
        <w:tc>
          <w:tcPr>
            <w:tcW w:w="1276" w:type="dxa"/>
            <w:vAlign w:val="center"/>
          </w:tcPr>
          <w:p>
            <w:pPr>
              <w:jc w:val="center"/>
            </w:pPr>
            <w:r>
              <w:t>人</w:t>
            </w:r>
          </w:p>
        </w:tc>
        <w:tc>
          <w:tcPr>
            <w:tcW w:w="1796" w:type="dxa"/>
            <w:vAlign w:val="center"/>
          </w:tcPr>
          <w:p>
            <w:pPr>
              <w:jc w:val="center"/>
            </w:pPr>
            <w:r>
              <w:t>PB2190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三、本年不在岗人员      </w:t>
            </w:r>
          </w:p>
        </w:tc>
        <w:tc>
          <w:tcPr>
            <w:tcW w:w="1276" w:type="dxa"/>
            <w:vAlign w:val="center"/>
          </w:tcPr>
          <w:p>
            <w:pPr>
              <w:jc w:val="center"/>
            </w:pPr>
            <w:r>
              <w:t>人</w:t>
            </w:r>
          </w:p>
        </w:tc>
        <w:tc>
          <w:tcPr>
            <w:tcW w:w="1796" w:type="dxa"/>
            <w:vAlign w:val="center"/>
          </w:tcPr>
          <w:p>
            <w:pPr>
              <w:jc w:val="center"/>
            </w:pPr>
            <w:r>
              <w:t>PB3000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四、本年培养博士毕业生      </w:t>
            </w:r>
          </w:p>
        </w:tc>
        <w:tc>
          <w:tcPr>
            <w:tcW w:w="1276" w:type="dxa"/>
            <w:vAlign w:val="center"/>
          </w:tcPr>
          <w:p>
            <w:pPr>
              <w:jc w:val="center"/>
            </w:pPr>
            <w:r>
              <w:t>人</w:t>
            </w:r>
          </w:p>
        </w:tc>
        <w:tc>
          <w:tcPr>
            <w:tcW w:w="1796" w:type="dxa"/>
            <w:vAlign w:val="center"/>
          </w:tcPr>
          <w:p>
            <w:pPr>
              <w:jc w:val="center"/>
            </w:pPr>
            <w:r>
              <w:t>PB4100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毕业去研究院所工作    </w:t>
            </w:r>
          </w:p>
        </w:tc>
        <w:tc>
          <w:tcPr>
            <w:tcW w:w="1276" w:type="dxa"/>
            <w:vAlign w:val="center"/>
          </w:tcPr>
          <w:p>
            <w:pPr>
              <w:jc w:val="center"/>
            </w:pPr>
            <w:r>
              <w:t>人</w:t>
            </w:r>
          </w:p>
        </w:tc>
        <w:tc>
          <w:tcPr>
            <w:tcW w:w="1796" w:type="dxa"/>
            <w:vAlign w:val="center"/>
          </w:tcPr>
          <w:p>
            <w:pPr>
              <w:jc w:val="center"/>
            </w:pPr>
            <w:r>
              <w:t>PB4110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毕业去企业工作    </w:t>
            </w:r>
          </w:p>
        </w:tc>
        <w:tc>
          <w:tcPr>
            <w:tcW w:w="1276" w:type="dxa"/>
            <w:vAlign w:val="center"/>
          </w:tcPr>
          <w:p>
            <w:pPr>
              <w:jc w:val="center"/>
            </w:pPr>
            <w:r>
              <w:t>人</w:t>
            </w:r>
          </w:p>
        </w:tc>
        <w:tc>
          <w:tcPr>
            <w:tcW w:w="1796" w:type="dxa"/>
            <w:vAlign w:val="center"/>
          </w:tcPr>
          <w:p>
            <w:pPr>
              <w:jc w:val="center"/>
            </w:pPr>
            <w:r>
              <w:t>PB4120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毕业去高等学校工作    </w:t>
            </w:r>
          </w:p>
        </w:tc>
        <w:tc>
          <w:tcPr>
            <w:tcW w:w="1276" w:type="dxa"/>
            <w:vAlign w:val="center"/>
          </w:tcPr>
          <w:p>
            <w:pPr>
              <w:jc w:val="center"/>
            </w:pPr>
            <w:r>
              <w:t>人</w:t>
            </w:r>
          </w:p>
        </w:tc>
        <w:tc>
          <w:tcPr>
            <w:tcW w:w="1796" w:type="dxa"/>
            <w:vAlign w:val="center"/>
          </w:tcPr>
          <w:p>
            <w:pPr>
              <w:jc w:val="center"/>
            </w:pPr>
            <w:r>
              <w:t>PB4130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毕业去政府部门工作    </w:t>
            </w:r>
          </w:p>
        </w:tc>
        <w:tc>
          <w:tcPr>
            <w:tcW w:w="1276" w:type="dxa"/>
            <w:vAlign w:val="center"/>
          </w:tcPr>
          <w:p>
            <w:pPr>
              <w:jc w:val="center"/>
            </w:pPr>
            <w:r>
              <w:t>人</w:t>
            </w:r>
          </w:p>
        </w:tc>
        <w:tc>
          <w:tcPr>
            <w:tcW w:w="1796" w:type="dxa"/>
            <w:vAlign w:val="center"/>
          </w:tcPr>
          <w:p>
            <w:pPr>
              <w:jc w:val="center"/>
            </w:pPr>
            <w:r>
              <w:t>PB4140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其他（含继续深造及待定）    </w:t>
            </w:r>
          </w:p>
        </w:tc>
        <w:tc>
          <w:tcPr>
            <w:tcW w:w="1276" w:type="dxa"/>
            <w:vAlign w:val="center"/>
          </w:tcPr>
          <w:p>
            <w:pPr>
              <w:jc w:val="center"/>
            </w:pPr>
            <w:r>
              <w:t>人</w:t>
            </w:r>
          </w:p>
        </w:tc>
        <w:tc>
          <w:tcPr>
            <w:tcW w:w="1796" w:type="dxa"/>
            <w:vAlign w:val="center"/>
          </w:tcPr>
          <w:p>
            <w:pPr>
              <w:jc w:val="center"/>
            </w:pPr>
            <w:r>
              <w:t>PB4150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五、本年培养硕士毕业生      </w:t>
            </w:r>
          </w:p>
        </w:tc>
        <w:tc>
          <w:tcPr>
            <w:tcW w:w="1276" w:type="dxa"/>
            <w:vAlign w:val="center"/>
          </w:tcPr>
          <w:p>
            <w:pPr>
              <w:jc w:val="center"/>
            </w:pPr>
            <w:r>
              <w:t>人</w:t>
            </w:r>
          </w:p>
        </w:tc>
        <w:tc>
          <w:tcPr>
            <w:tcW w:w="1796" w:type="dxa"/>
            <w:vAlign w:val="center"/>
          </w:tcPr>
          <w:p>
            <w:pPr>
              <w:jc w:val="center"/>
            </w:pPr>
            <w:r>
              <w:t>PB4200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毕业去研究院所工作    </w:t>
            </w:r>
          </w:p>
        </w:tc>
        <w:tc>
          <w:tcPr>
            <w:tcW w:w="1276" w:type="dxa"/>
            <w:vAlign w:val="center"/>
          </w:tcPr>
          <w:p>
            <w:pPr>
              <w:jc w:val="center"/>
            </w:pPr>
            <w:r>
              <w:t>人</w:t>
            </w:r>
          </w:p>
        </w:tc>
        <w:tc>
          <w:tcPr>
            <w:tcW w:w="1796" w:type="dxa"/>
            <w:vAlign w:val="center"/>
          </w:tcPr>
          <w:p>
            <w:pPr>
              <w:jc w:val="center"/>
            </w:pPr>
            <w:r>
              <w:t>PB4210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毕业去企业工作    </w:t>
            </w:r>
          </w:p>
        </w:tc>
        <w:tc>
          <w:tcPr>
            <w:tcW w:w="1276" w:type="dxa"/>
            <w:vAlign w:val="center"/>
          </w:tcPr>
          <w:p>
            <w:pPr>
              <w:jc w:val="center"/>
            </w:pPr>
            <w:r>
              <w:t>人</w:t>
            </w:r>
          </w:p>
        </w:tc>
        <w:tc>
          <w:tcPr>
            <w:tcW w:w="1796" w:type="dxa"/>
            <w:vAlign w:val="center"/>
          </w:tcPr>
          <w:p>
            <w:pPr>
              <w:jc w:val="center"/>
            </w:pPr>
            <w:r>
              <w:t>PB4220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毕业去高等学校工作    </w:t>
            </w:r>
          </w:p>
        </w:tc>
        <w:tc>
          <w:tcPr>
            <w:tcW w:w="1276" w:type="dxa"/>
            <w:vAlign w:val="center"/>
          </w:tcPr>
          <w:p>
            <w:pPr>
              <w:jc w:val="center"/>
            </w:pPr>
            <w:r>
              <w:t>人</w:t>
            </w:r>
          </w:p>
        </w:tc>
        <w:tc>
          <w:tcPr>
            <w:tcW w:w="1796" w:type="dxa"/>
            <w:vAlign w:val="center"/>
          </w:tcPr>
          <w:p>
            <w:pPr>
              <w:jc w:val="center"/>
            </w:pPr>
            <w:r>
              <w:t>PB4230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毕业去政府部门工作    </w:t>
            </w:r>
          </w:p>
        </w:tc>
        <w:tc>
          <w:tcPr>
            <w:tcW w:w="1276" w:type="dxa"/>
            <w:vAlign w:val="center"/>
          </w:tcPr>
          <w:p>
            <w:pPr>
              <w:jc w:val="center"/>
            </w:pPr>
            <w:r>
              <w:t>人</w:t>
            </w:r>
          </w:p>
        </w:tc>
        <w:tc>
          <w:tcPr>
            <w:tcW w:w="1796" w:type="dxa"/>
            <w:vAlign w:val="center"/>
          </w:tcPr>
          <w:p>
            <w:pPr>
              <w:jc w:val="center"/>
            </w:pPr>
            <w:r>
              <w:t>PB4240</w:t>
            </w:r>
          </w:p>
        </w:tc>
        <w:tc>
          <w:tcPr>
            <w:tcW w:w="2416" w:type="dxa"/>
            <w:tcBorders>
              <w:right w:val="nil"/>
            </w:tcBorders>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962" w:type="dxa"/>
            <w:tcBorders>
              <w:left w:val="nil"/>
            </w:tcBorders>
            <w:vAlign w:val="center"/>
          </w:tcPr>
          <w:p>
            <w:pPr>
              <w:jc w:val="left"/>
            </w:pPr>
            <w:r>
              <w:t xml:space="preserve">  其他（含继续深造及待定）    </w:t>
            </w:r>
          </w:p>
        </w:tc>
        <w:tc>
          <w:tcPr>
            <w:tcW w:w="1276" w:type="dxa"/>
            <w:vAlign w:val="center"/>
          </w:tcPr>
          <w:p>
            <w:pPr>
              <w:jc w:val="center"/>
            </w:pPr>
            <w:r>
              <w:t>人</w:t>
            </w:r>
          </w:p>
        </w:tc>
        <w:tc>
          <w:tcPr>
            <w:tcW w:w="1796" w:type="dxa"/>
            <w:vAlign w:val="center"/>
          </w:tcPr>
          <w:p>
            <w:pPr>
              <w:jc w:val="center"/>
            </w:pPr>
            <w:r>
              <w:t>PB4250</w:t>
            </w:r>
          </w:p>
        </w:tc>
        <w:tc>
          <w:tcPr>
            <w:tcW w:w="2416" w:type="dxa"/>
            <w:tcBorders>
              <w:right w:val="nil"/>
            </w:tcBorders>
            <w:vAlign w:val="center"/>
          </w:tcPr>
          <w:p>
            <w:pPr>
              <w:jc w:val="right"/>
            </w:pPr>
          </w:p>
        </w:tc>
      </w:tr>
    </w:tbl>
    <w:p>
      <w:pPr>
        <w:spacing w:line="200" w:lineRule="exact"/>
        <w:sectPr>
          <w:headerReference r:id="rId4" w:type="first"/>
          <w:footerReference r:id="rId6" w:type="first"/>
          <w:headerReference r:id="rId3" w:type="default"/>
          <w:footerReference r:id="rId5" w:type="default"/>
          <w:pgSz w:w="11907" w:h="16840"/>
          <w:pgMar w:top="1304" w:right="1247" w:bottom="1304" w:left="1247" w:header="851" w:footer="992" w:gutter="0"/>
          <w:pgNumType w:start="1"/>
          <w:cols w:space="720" w:num="1"/>
          <w:titlePg/>
          <w:docGrid w:type="lines" w:linePitch="312" w:charSpace="0"/>
        </w:sectPr>
      </w:pPr>
    </w:p>
    <w:tbl>
      <w:tblPr>
        <w:tblStyle w:val="17"/>
        <w:tblW w:w="1414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551"/>
        <w:gridCol w:w="25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11551" w:type="dxa"/>
            <w:tcBorders>
              <w:top w:val="nil"/>
              <w:left w:val="nil"/>
              <w:bottom w:val="nil"/>
              <w:right w:val="nil"/>
            </w:tcBorders>
            <w:vAlign w:val="center"/>
          </w:tcPr>
          <w:p>
            <w:pPr>
              <w:pStyle w:val="2"/>
              <w:spacing w:before="80"/>
              <w:ind w:firstLine="4498" w:firstLineChars="1400"/>
            </w:pPr>
            <w:r>
              <w:rPr>
                <w:rFonts w:hint="eastAsia"/>
              </w:rPr>
              <w:t>附表</w:t>
            </w:r>
            <w:r>
              <w:t>3</w:t>
            </w:r>
            <w:r>
              <w:rPr>
                <w:rFonts w:hint="eastAsia"/>
              </w:rPr>
              <w:t xml:space="preserve">   机构重点发展学科</w:t>
            </w:r>
          </w:p>
          <w:p>
            <w:pPr>
              <w:spacing w:before="10" w:after="10" w:line="240" w:lineRule="auto"/>
              <w:ind w:firstLine="3150" w:firstLineChars="1500"/>
              <w:rPr>
                <w:rFonts w:ascii="宋体" w:hAnsi="宋体"/>
                <w:b/>
                <w:szCs w:val="21"/>
              </w:rPr>
            </w:pPr>
            <w:r>
              <w:rPr>
                <w:rFonts w:hint="eastAsia" w:ascii="宋体" w:hAnsi="宋体"/>
                <w:szCs w:val="21"/>
              </w:rPr>
              <w:t>（仅县以上政府部门属科学研究与技术开发机构填写）</w:t>
            </w:r>
          </w:p>
        </w:tc>
        <w:tc>
          <w:tcPr>
            <w:tcW w:w="2590"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F03</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snapToGrid w:val="0"/>
        <w:spacing w:line="240" w:lineRule="auto"/>
        <w:rPr>
          <w:sz w:val="18"/>
          <w:szCs w:val="18"/>
        </w:rPr>
      </w:pPr>
    </w:p>
    <w:tbl>
      <w:tblPr>
        <w:tblStyle w:val="17"/>
        <w:tblW w:w="14074" w:type="dxa"/>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919"/>
        <w:gridCol w:w="3913"/>
        <w:gridCol w:w="825"/>
        <w:gridCol w:w="587"/>
        <w:gridCol w:w="1325"/>
        <w:gridCol w:w="1813"/>
        <w:gridCol w:w="1462"/>
        <w:gridCol w:w="813"/>
        <w:gridCol w:w="987"/>
        <w:gridCol w:w="143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919"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序号</w:t>
            </w:r>
          </w:p>
        </w:tc>
        <w:tc>
          <w:tcPr>
            <w:tcW w:w="3913"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研究部门名称</w:t>
            </w:r>
          </w:p>
        </w:tc>
        <w:tc>
          <w:tcPr>
            <w:tcW w:w="825"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组成形式</w:t>
            </w:r>
          </w:p>
        </w:tc>
        <w:tc>
          <w:tcPr>
            <w:tcW w:w="587"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组成类型</w:t>
            </w:r>
          </w:p>
        </w:tc>
        <w:tc>
          <w:tcPr>
            <w:tcW w:w="1325"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所属学科代码</w:t>
            </w:r>
          </w:p>
        </w:tc>
        <w:tc>
          <w:tcPr>
            <w:tcW w:w="3275" w:type="dxa"/>
            <w:gridSpan w:val="2"/>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主要研究方向关键词(不超过2个)</w:t>
            </w:r>
          </w:p>
        </w:tc>
        <w:tc>
          <w:tcPr>
            <w:tcW w:w="813"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研究水平</w:t>
            </w:r>
          </w:p>
        </w:tc>
        <w:tc>
          <w:tcPr>
            <w:tcW w:w="987"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本年科技活动人员</w:t>
            </w:r>
          </w:p>
          <w:p>
            <w:pPr>
              <w:snapToGrid w:val="0"/>
              <w:spacing w:before="31" w:beforeLines="10" w:after="31" w:afterLines="10" w:line="260" w:lineRule="exact"/>
              <w:jc w:val="center"/>
              <w:rPr>
                <w:rFonts w:ascii="宋体" w:hAnsi="宋体"/>
                <w:szCs w:val="21"/>
              </w:rPr>
            </w:pPr>
            <w:r>
              <w:rPr>
                <w:rFonts w:hint="eastAsia" w:ascii="宋体" w:hAnsi="宋体"/>
                <w:szCs w:val="21"/>
              </w:rPr>
              <w:t>（人）</w:t>
            </w:r>
          </w:p>
        </w:tc>
        <w:tc>
          <w:tcPr>
            <w:tcW w:w="1430" w:type="dxa"/>
            <w:tcBorders>
              <w:top w:val="single" w:color="auto" w:sz="6" w:space="0"/>
            </w:tcBorders>
            <w:vAlign w:val="center"/>
          </w:tcPr>
          <w:p>
            <w:pPr>
              <w:snapToGrid w:val="0"/>
              <w:spacing w:before="31" w:beforeLines="10" w:after="31" w:afterLines="10" w:line="260" w:lineRule="exact"/>
              <w:jc w:val="center"/>
              <w:rPr>
                <w:rFonts w:ascii="宋体" w:hAnsi="宋体"/>
                <w:szCs w:val="21"/>
              </w:rPr>
            </w:pPr>
            <w:r>
              <w:rPr>
                <w:rFonts w:hint="eastAsia" w:ascii="宋体" w:hAnsi="宋体"/>
                <w:szCs w:val="21"/>
              </w:rPr>
              <w:t>本年科技经费内部支出</w:t>
            </w:r>
          </w:p>
          <w:p>
            <w:pPr>
              <w:snapToGrid w:val="0"/>
              <w:spacing w:before="31" w:beforeLines="10" w:after="31" w:afterLines="10" w:line="260" w:lineRule="exact"/>
              <w:jc w:val="center"/>
              <w:rPr>
                <w:rFonts w:ascii="宋体" w:hAnsi="宋体"/>
                <w:szCs w:val="21"/>
              </w:rPr>
            </w:pPr>
            <w:r>
              <w:rPr>
                <w:rFonts w:hint="eastAsia" w:ascii="宋体" w:hAnsi="宋体"/>
                <w:szCs w:val="21"/>
              </w:rPr>
              <w:t>(千元)</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919" w:type="dxa"/>
            <w:vAlign w:val="center"/>
          </w:tcPr>
          <w:p>
            <w:pPr>
              <w:snapToGrid w:val="0"/>
              <w:spacing w:before="31" w:beforeLines="10" w:after="31" w:afterLines="10" w:line="260" w:lineRule="exact"/>
              <w:jc w:val="center"/>
              <w:rPr>
                <w:rFonts w:ascii="宋体" w:hAnsi="宋体"/>
                <w:b/>
                <w:bCs/>
                <w:sz w:val="18"/>
                <w:szCs w:val="18"/>
              </w:rPr>
            </w:pPr>
            <w:r>
              <w:rPr>
                <w:rFonts w:hint="eastAsia" w:ascii="宋体" w:hAnsi="宋体"/>
                <w:sz w:val="18"/>
                <w:szCs w:val="18"/>
              </w:rPr>
              <w:t>CI00</w:t>
            </w:r>
          </w:p>
        </w:tc>
        <w:tc>
          <w:tcPr>
            <w:tcW w:w="3913" w:type="dxa"/>
            <w:vAlign w:val="center"/>
          </w:tcPr>
          <w:p>
            <w:pPr>
              <w:snapToGrid w:val="0"/>
              <w:spacing w:before="31" w:beforeLines="10" w:after="31" w:afterLines="10" w:line="260" w:lineRule="exact"/>
              <w:jc w:val="center"/>
              <w:rPr>
                <w:rFonts w:ascii="Arial" w:hAnsi="Arial"/>
                <w:sz w:val="18"/>
                <w:szCs w:val="18"/>
              </w:rPr>
            </w:pPr>
            <w:r>
              <w:rPr>
                <w:rFonts w:hint="eastAsia" w:ascii="宋体" w:hAnsi="宋体"/>
                <w:sz w:val="18"/>
                <w:szCs w:val="18"/>
              </w:rPr>
              <w:t>CI01</w:t>
            </w:r>
          </w:p>
        </w:tc>
        <w:tc>
          <w:tcPr>
            <w:tcW w:w="825" w:type="dxa"/>
            <w:vAlign w:val="center"/>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CI05</w:t>
            </w:r>
          </w:p>
        </w:tc>
        <w:tc>
          <w:tcPr>
            <w:tcW w:w="587"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CI06</w:t>
            </w:r>
          </w:p>
        </w:tc>
        <w:tc>
          <w:tcPr>
            <w:tcW w:w="1325"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CI04</w:t>
            </w:r>
          </w:p>
        </w:tc>
        <w:tc>
          <w:tcPr>
            <w:tcW w:w="1813"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CI071</w:t>
            </w:r>
          </w:p>
        </w:tc>
        <w:tc>
          <w:tcPr>
            <w:tcW w:w="1462"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CI072</w:t>
            </w:r>
          </w:p>
        </w:tc>
        <w:tc>
          <w:tcPr>
            <w:tcW w:w="813"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CI08</w:t>
            </w:r>
          </w:p>
        </w:tc>
        <w:tc>
          <w:tcPr>
            <w:tcW w:w="987"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CI10</w:t>
            </w:r>
          </w:p>
        </w:tc>
        <w:tc>
          <w:tcPr>
            <w:tcW w:w="1430" w:type="dxa"/>
          </w:tcPr>
          <w:p>
            <w:pPr>
              <w:snapToGrid w:val="0"/>
              <w:spacing w:before="31" w:beforeLines="10" w:after="31" w:afterLines="10" w:line="260" w:lineRule="exact"/>
              <w:ind w:right="76" w:rightChars="36"/>
              <w:jc w:val="center"/>
              <w:rPr>
                <w:rFonts w:ascii="宋体" w:hAnsi="宋体"/>
                <w:sz w:val="18"/>
                <w:szCs w:val="18"/>
              </w:rPr>
            </w:pPr>
            <w:r>
              <w:rPr>
                <w:rFonts w:hint="eastAsia" w:ascii="宋体" w:hAnsi="宋体"/>
                <w:sz w:val="18"/>
                <w:szCs w:val="18"/>
              </w:rPr>
              <w:t>CI20</w:t>
            </w:r>
          </w:p>
        </w:tc>
      </w:tr>
    </w:tbl>
    <w:p>
      <w:pPr>
        <w:snapToGrid w:val="0"/>
        <w:spacing w:line="240" w:lineRule="auto"/>
        <w:rPr>
          <w:rFonts w:ascii="Arial" w:hAnsi="Arial"/>
          <w:sz w:val="13"/>
          <w:szCs w:val="13"/>
        </w:rPr>
      </w:pPr>
      <w:r>
        <w:rPr>
          <w:sz w:val="18"/>
          <w:szCs w:val="18"/>
        </w:rPr>
        <w:br w:type="page"/>
      </w:r>
    </w:p>
    <w:tbl>
      <w:tblPr>
        <w:tblStyle w:val="17"/>
        <w:tblW w:w="140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526"/>
        <w:gridCol w:w="25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74" w:hRule="atLeast"/>
          <w:jc w:val="center"/>
        </w:trPr>
        <w:tc>
          <w:tcPr>
            <w:tcW w:w="11526" w:type="dxa"/>
            <w:tcBorders>
              <w:top w:val="nil"/>
              <w:left w:val="nil"/>
              <w:bottom w:val="nil"/>
              <w:right w:val="nil"/>
            </w:tcBorders>
            <w:vAlign w:val="center"/>
          </w:tcPr>
          <w:p>
            <w:pPr>
              <w:spacing w:before="10" w:after="10" w:line="240" w:lineRule="auto"/>
              <w:jc w:val="center"/>
              <w:rPr>
                <w:rFonts w:ascii="宋体" w:hAnsi="宋体"/>
                <w:b/>
                <w:szCs w:val="21"/>
              </w:rPr>
            </w:pPr>
            <w:r>
              <w:rPr>
                <w:rFonts w:hint="eastAsia" w:ascii="Arial" w:hAnsi="Arial" w:eastAsia="黑体"/>
                <w:b/>
                <w:sz w:val="32"/>
                <w:szCs w:val="32"/>
              </w:rPr>
              <w:t>科技课题基本情况表</w:t>
            </w:r>
          </w:p>
        </w:tc>
        <w:tc>
          <w:tcPr>
            <w:tcW w:w="2573" w:type="dxa"/>
            <w:tcBorders>
              <w:top w:val="nil"/>
              <w:left w:val="nil"/>
              <w:bottom w:val="nil"/>
              <w:right w:val="nil"/>
            </w:tcBorders>
            <w:vAlign w:val="center"/>
          </w:tcPr>
          <w:p>
            <w:pPr>
              <w:snapToGrid w:val="0"/>
              <w:spacing w:line="240" w:lineRule="auto"/>
              <w:rPr>
                <w:rFonts w:ascii="Arial" w:hAnsi="Arial"/>
                <w:sz w:val="15"/>
                <w:szCs w:val="15"/>
              </w:rPr>
            </w:pPr>
            <w:r>
              <w:rPr>
                <w:rFonts w:hint="eastAsia" w:ascii="宋体" w:hAnsi="宋体"/>
                <w:sz w:val="15"/>
                <w:szCs w:val="15"/>
              </w:rPr>
              <w:t>表号：</w:t>
            </w:r>
            <w:r>
              <w:rPr>
                <w:rFonts w:ascii="Arial" w:hAnsi="Arial"/>
                <w:sz w:val="15"/>
                <w:szCs w:val="15"/>
              </w:rPr>
              <w:t>JG1-</w:t>
            </w:r>
            <w:r>
              <w:rPr>
                <w:rFonts w:hint="eastAsia" w:ascii="Arial" w:hAnsi="Arial"/>
                <w:sz w:val="15"/>
                <w:szCs w:val="15"/>
              </w:rPr>
              <w:t>10</w:t>
            </w:r>
          </w:p>
          <w:p>
            <w:pPr>
              <w:snapToGrid w:val="0"/>
              <w:spacing w:line="240" w:lineRule="exact"/>
              <w:rPr>
                <w:rFonts w:ascii="Arial" w:hAnsi="Arial" w:cs="Arial"/>
                <w:sz w:val="15"/>
                <w:szCs w:val="15"/>
              </w:rPr>
            </w:pPr>
            <w:r>
              <w:rPr>
                <w:rFonts w:hint="eastAsia" w:ascii="Arial" w:hAnsi="Arial" w:cs="Arial"/>
                <w:sz w:val="15"/>
                <w:szCs w:val="15"/>
              </w:rPr>
              <w:t>制定机关：科学技术部</w:t>
            </w:r>
          </w:p>
          <w:p>
            <w:pPr>
              <w:snapToGrid w:val="0"/>
              <w:spacing w:line="240" w:lineRule="exact"/>
              <w:rPr>
                <w:rFonts w:ascii="Arial" w:hAnsi="Arial" w:cs="Arial"/>
                <w:sz w:val="15"/>
                <w:szCs w:val="15"/>
              </w:rPr>
            </w:pPr>
            <w:r>
              <w:rPr>
                <w:rFonts w:hint="eastAsia" w:ascii="Arial" w:hAnsi="Arial" w:cs="Arial"/>
                <w:sz w:val="15"/>
                <w:szCs w:val="15"/>
              </w:rPr>
              <w:t>批准机关：国家统计局</w:t>
            </w:r>
          </w:p>
          <w:p>
            <w:pPr>
              <w:snapToGrid w:val="0"/>
              <w:spacing w:line="240" w:lineRule="exact"/>
              <w:rPr>
                <w:rFonts w:ascii="Arial" w:hAnsi="Arial" w:cs="Arial"/>
                <w:sz w:val="15"/>
                <w:szCs w:val="15"/>
              </w:rPr>
            </w:pPr>
            <w:r>
              <w:rPr>
                <w:rFonts w:hint="eastAsia" w:ascii="Arial" w:hAnsi="Arial" w:cs="Arial"/>
                <w:sz w:val="15"/>
                <w:szCs w:val="15"/>
              </w:rPr>
              <w:t>批准文号：国统制[2018] 196号</w:t>
            </w:r>
          </w:p>
          <w:p>
            <w:pPr>
              <w:snapToGrid w:val="0"/>
              <w:spacing w:line="240" w:lineRule="auto"/>
              <w:rPr>
                <w:rFonts w:ascii="宋体" w:hAnsi="宋体"/>
                <w:sz w:val="18"/>
                <w:szCs w:val="18"/>
              </w:rPr>
            </w:pPr>
            <w:r>
              <w:rPr>
                <w:rFonts w:hint="eastAsia" w:ascii="Arial" w:hAnsi="Arial" w:cs="Arial"/>
                <w:sz w:val="15"/>
                <w:szCs w:val="15"/>
              </w:rPr>
              <w:t>有效期至：2021年12月</w:t>
            </w:r>
          </w:p>
        </w:tc>
      </w:tr>
    </w:tbl>
    <w:p>
      <w:pPr>
        <w:autoSpaceDE w:val="0"/>
        <w:autoSpaceDN w:val="0"/>
        <w:snapToGrid w:val="0"/>
        <w:spacing w:line="240" w:lineRule="auto"/>
        <w:jc w:val="left"/>
        <w:rPr>
          <w:rFonts w:ascii="Arial" w:hAnsi="Arial"/>
          <w:sz w:val="13"/>
          <w:szCs w:val="13"/>
        </w:rPr>
      </w:pPr>
    </w:p>
    <w:tbl>
      <w:tblPr>
        <w:tblStyle w:val="17"/>
        <w:tblW w:w="14004" w:type="dxa"/>
        <w:tblInd w:w="0" w:type="dxa"/>
        <w:tblLayout w:type="fixed"/>
        <w:tblCellMar>
          <w:top w:w="0" w:type="dxa"/>
          <w:left w:w="28" w:type="dxa"/>
          <w:bottom w:w="0" w:type="dxa"/>
          <w:right w:w="28" w:type="dxa"/>
        </w:tblCellMar>
      </w:tblPr>
      <w:tblGrid>
        <w:gridCol w:w="723"/>
        <w:gridCol w:w="2282"/>
        <w:gridCol w:w="567"/>
        <w:gridCol w:w="425"/>
        <w:gridCol w:w="851"/>
        <w:gridCol w:w="521"/>
        <w:gridCol w:w="765"/>
        <w:gridCol w:w="527"/>
        <w:gridCol w:w="738"/>
        <w:gridCol w:w="662"/>
        <w:gridCol w:w="760"/>
        <w:gridCol w:w="1274"/>
        <w:gridCol w:w="1025"/>
        <w:gridCol w:w="977"/>
        <w:gridCol w:w="977"/>
        <w:gridCol w:w="930"/>
      </w:tblGrid>
      <w:tr>
        <w:tblPrEx>
          <w:tblLayout w:type="fixed"/>
          <w:tblCellMar>
            <w:top w:w="0" w:type="dxa"/>
            <w:left w:w="28" w:type="dxa"/>
            <w:bottom w:w="0" w:type="dxa"/>
            <w:right w:w="28" w:type="dxa"/>
          </w:tblCellMar>
        </w:tblPrEx>
        <w:trPr>
          <w:cantSplit/>
        </w:trPr>
        <w:tc>
          <w:tcPr>
            <w:tcW w:w="723" w:type="dxa"/>
            <w:vMerge w:val="restart"/>
            <w:tcBorders>
              <w:top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序号</w:t>
            </w:r>
          </w:p>
        </w:tc>
        <w:tc>
          <w:tcPr>
            <w:tcW w:w="2282" w:type="dxa"/>
            <w:vMerge w:val="restart"/>
            <w:tcBorders>
              <w:top w:val="single" w:color="auto" w:sz="6" w:space="0"/>
              <w:left w:val="nil"/>
            </w:tcBorders>
            <w:vAlign w:val="center"/>
          </w:tcPr>
          <w:p>
            <w:pPr>
              <w:autoSpaceDE w:val="0"/>
              <w:autoSpaceDN w:val="0"/>
              <w:spacing w:line="60" w:lineRule="atLeast"/>
              <w:jc w:val="center"/>
              <w:rPr>
                <w:rFonts w:ascii="Arial" w:hAnsi="Arial"/>
                <w:sz w:val="18"/>
              </w:rPr>
            </w:pPr>
            <w:r>
              <w:rPr>
                <w:rFonts w:hint="eastAsia" w:ascii="Arial" w:hAnsi="Arial"/>
                <w:sz w:val="18"/>
              </w:rPr>
              <w:t>课题名称</w:t>
            </w:r>
          </w:p>
        </w:tc>
        <w:tc>
          <w:tcPr>
            <w:tcW w:w="4394" w:type="dxa"/>
            <w:gridSpan w:val="7"/>
            <w:tcBorders>
              <w:top w:val="single" w:color="auto" w:sz="6" w:space="0"/>
              <w:left w:val="single" w:color="auto" w:sz="6" w:space="0"/>
              <w:bottom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课题属性</w:t>
            </w:r>
          </w:p>
        </w:tc>
        <w:tc>
          <w:tcPr>
            <w:tcW w:w="1422" w:type="dxa"/>
            <w:gridSpan w:val="2"/>
            <w:tcBorders>
              <w:top w:val="single" w:color="auto" w:sz="6" w:space="0"/>
              <w:left w:val="single" w:color="auto" w:sz="6" w:space="0"/>
              <w:bottom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课题周期</w:t>
            </w:r>
          </w:p>
        </w:tc>
        <w:tc>
          <w:tcPr>
            <w:tcW w:w="2299" w:type="dxa"/>
            <w:gridSpan w:val="2"/>
            <w:tcBorders>
              <w:top w:val="single" w:color="auto" w:sz="6" w:space="0"/>
              <w:left w:val="single" w:color="auto" w:sz="6" w:space="0"/>
              <w:right w:val="single" w:color="auto" w:sz="6" w:space="0"/>
            </w:tcBorders>
          </w:tcPr>
          <w:p>
            <w:pPr>
              <w:autoSpaceDE w:val="0"/>
              <w:autoSpaceDN w:val="0"/>
              <w:spacing w:line="60" w:lineRule="atLeast"/>
              <w:rPr>
                <w:rFonts w:ascii="Arial" w:hAnsi="Arial"/>
                <w:sz w:val="18"/>
              </w:rPr>
            </w:pPr>
            <w:r>
              <w:rPr>
                <w:rFonts w:hint="eastAsia" w:ascii="Arial" w:hAnsi="Arial"/>
                <w:spacing w:val="-12"/>
                <w:sz w:val="18"/>
              </w:rPr>
              <w:t>课题人员折合全时工作量</w:t>
            </w:r>
          </w:p>
        </w:tc>
        <w:tc>
          <w:tcPr>
            <w:tcW w:w="977" w:type="dxa"/>
            <w:vMerge w:val="restart"/>
            <w:tcBorders>
              <w:top w:val="single" w:color="auto" w:sz="6" w:space="0"/>
              <w:left w:val="single" w:color="auto" w:sz="6" w:space="0"/>
              <w:right w:val="single" w:color="auto" w:sz="6" w:space="0"/>
            </w:tcBorders>
          </w:tcPr>
          <w:p>
            <w:pPr>
              <w:autoSpaceDE w:val="0"/>
              <w:autoSpaceDN w:val="0"/>
              <w:spacing w:line="60" w:lineRule="atLeast"/>
              <w:jc w:val="center"/>
              <w:rPr>
                <w:rFonts w:ascii="Arial" w:hAnsi="Arial"/>
                <w:sz w:val="18"/>
              </w:rPr>
            </w:pPr>
            <w:r>
              <w:rPr>
                <w:rFonts w:hint="eastAsia" w:ascii="Arial" w:hAnsi="Arial"/>
                <w:sz w:val="18"/>
              </w:rPr>
              <w:t>课题计划</w:t>
            </w:r>
          </w:p>
          <w:p>
            <w:pPr>
              <w:autoSpaceDE w:val="0"/>
              <w:autoSpaceDN w:val="0"/>
              <w:spacing w:line="60" w:lineRule="atLeast"/>
              <w:jc w:val="center"/>
              <w:rPr>
                <w:rFonts w:ascii="Arial" w:hAnsi="Arial"/>
                <w:sz w:val="18"/>
              </w:rPr>
            </w:pPr>
            <w:r>
              <w:rPr>
                <w:rFonts w:hint="eastAsia" w:ascii="Arial" w:hAnsi="Arial"/>
                <w:sz w:val="18"/>
              </w:rPr>
              <w:t>投资总额</w:t>
            </w:r>
          </w:p>
        </w:tc>
        <w:tc>
          <w:tcPr>
            <w:tcW w:w="977" w:type="dxa"/>
            <w:vMerge w:val="restart"/>
            <w:tcBorders>
              <w:top w:val="single" w:color="auto" w:sz="6" w:space="0"/>
            </w:tcBorders>
          </w:tcPr>
          <w:p>
            <w:pPr>
              <w:autoSpaceDE w:val="0"/>
              <w:autoSpaceDN w:val="0"/>
              <w:spacing w:line="60" w:lineRule="atLeast"/>
              <w:jc w:val="center"/>
              <w:rPr>
                <w:rFonts w:ascii="Arial" w:hAnsi="Arial"/>
                <w:sz w:val="18"/>
              </w:rPr>
            </w:pPr>
            <w:r>
              <w:rPr>
                <w:rFonts w:hint="eastAsia" w:ascii="Arial" w:hAnsi="Arial"/>
                <w:sz w:val="18"/>
              </w:rPr>
              <w:t>课题当年内部支出（不含委托拨付给</w:t>
            </w:r>
            <w:r>
              <w:rPr>
                <w:rFonts w:ascii="Arial" w:hAnsi="Arial"/>
                <w:sz w:val="18"/>
              </w:rPr>
              <w:t>外单位的资金）</w:t>
            </w:r>
          </w:p>
        </w:tc>
        <w:tc>
          <w:tcPr>
            <w:tcW w:w="930" w:type="dxa"/>
            <w:tcBorders>
              <w:top w:val="single" w:color="auto" w:sz="6" w:space="0"/>
              <w:bottom w:val="single" w:color="auto" w:sz="4" w:space="0"/>
            </w:tcBorders>
          </w:tcPr>
          <w:p>
            <w:pPr>
              <w:autoSpaceDE w:val="0"/>
              <w:autoSpaceDN w:val="0"/>
              <w:spacing w:line="60" w:lineRule="atLeast"/>
              <w:jc w:val="center"/>
              <w:rPr>
                <w:rFonts w:ascii="Arial" w:hAnsi="Arial"/>
                <w:sz w:val="18"/>
              </w:rPr>
            </w:pPr>
          </w:p>
        </w:tc>
      </w:tr>
      <w:tr>
        <w:tblPrEx>
          <w:tblLayout w:type="fixed"/>
          <w:tblCellMar>
            <w:top w:w="0" w:type="dxa"/>
            <w:left w:w="28" w:type="dxa"/>
            <w:bottom w:w="0" w:type="dxa"/>
            <w:right w:w="28" w:type="dxa"/>
          </w:tblCellMar>
        </w:tblPrEx>
        <w:trPr>
          <w:cantSplit/>
        </w:trPr>
        <w:tc>
          <w:tcPr>
            <w:tcW w:w="723" w:type="dxa"/>
            <w:vMerge w:val="continue"/>
            <w:tcBorders>
              <w:right w:val="single" w:color="auto" w:sz="6" w:space="0"/>
            </w:tcBorders>
          </w:tcPr>
          <w:p>
            <w:pPr>
              <w:autoSpaceDE w:val="0"/>
              <w:autoSpaceDN w:val="0"/>
              <w:spacing w:line="60" w:lineRule="atLeast"/>
              <w:jc w:val="center"/>
              <w:rPr>
                <w:rFonts w:ascii="Arial" w:hAnsi="Arial"/>
                <w:sz w:val="18"/>
              </w:rPr>
            </w:pPr>
          </w:p>
        </w:tc>
        <w:tc>
          <w:tcPr>
            <w:tcW w:w="2282" w:type="dxa"/>
            <w:vMerge w:val="continue"/>
            <w:tcBorders>
              <w:left w:val="nil"/>
            </w:tcBorders>
          </w:tcPr>
          <w:p>
            <w:pPr>
              <w:autoSpaceDE w:val="0"/>
              <w:autoSpaceDN w:val="0"/>
              <w:spacing w:line="60" w:lineRule="atLeast"/>
              <w:jc w:val="center"/>
              <w:rPr>
                <w:rFonts w:ascii="Arial" w:hAnsi="Arial"/>
                <w:sz w:val="18"/>
              </w:rPr>
            </w:pPr>
          </w:p>
        </w:tc>
        <w:tc>
          <w:tcPr>
            <w:tcW w:w="567" w:type="dxa"/>
            <w:vMerge w:val="restart"/>
            <w:tcBorders>
              <w:left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课题</w:t>
            </w:r>
          </w:p>
          <w:p>
            <w:pPr>
              <w:autoSpaceDE w:val="0"/>
              <w:autoSpaceDN w:val="0"/>
              <w:spacing w:line="60" w:lineRule="atLeast"/>
              <w:jc w:val="center"/>
              <w:rPr>
                <w:rFonts w:ascii="Arial" w:hAnsi="Arial"/>
                <w:sz w:val="18"/>
              </w:rPr>
            </w:pPr>
            <w:r>
              <w:rPr>
                <w:rFonts w:hint="eastAsia" w:ascii="Arial" w:hAnsi="Arial"/>
                <w:sz w:val="18"/>
              </w:rPr>
              <w:t>来源</w:t>
            </w:r>
          </w:p>
        </w:tc>
        <w:tc>
          <w:tcPr>
            <w:tcW w:w="425" w:type="dxa"/>
            <w:vMerge w:val="restart"/>
            <w:tcBorders>
              <w:left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活动</w:t>
            </w:r>
          </w:p>
          <w:p>
            <w:pPr>
              <w:autoSpaceDE w:val="0"/>
              <w:autoSpaceDN w:val="0"/>
              <w:spacing w:line="60" w:lineRule="atLeast"/>
              <w:jc w:val="center"/>
              <w:rPr>
                <w:rFonts w:ascii="Arial" w:hAnsi="Arial"/>
                <w:sz w:val="18"/>
              </w:rPr>
            </w:pPr>
            <w:r>
              <w:rPr>
                <w:rFonts w:hint="eastAsia" w:ascii="Arial" w:hAnsi="Arial"/>
                <w:sz w:val="18"/>
              </w:rPr>
              <w:t>类型</w:t>
            </w:r>
          </w:p>
        </w:tc>
        <w:tc>
          <w:tcPr>
            <w:tcW w:w="851" w:type="dxa"/>
            <w:vMerge w:val="restart"/>
            <w:tcBorders>
              <w:top w:val="single" w:color="auto" w:sz="6" w:space="0"/>
              <w:left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学科</w:t>
            </w:r>
          </w:p>
        </w:tc>
        <w:tc>
          <w:tcPr>
            <w:tcW w:w="521" w:type="dxa"/>
            <w:vMerge w:val="restart"/>
            <w:tcBorders>
              <w:top w:val="single" w:color="auto" w:sz="6" w:space="0"/>
              <w:left w:val="nil"/>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技术</w:t>
            </w:r>
          </w:p>
          <w:p>
            <w:pPr>
              <w:autoSpaceDE w:val="0"/>
              <w:autoSpaceDN w:val="0"/>
              <w:spacing w:line="60" w:lineRule="atLeast"/>
              <w:jc w:val="center"/>
              <w:rPr>
                <w:rFonts w:ascii="Arial" w:hAnsi="Arial"/>
                <w:sz w:val="18"/>
              </w:rPr>
            </w:pPr>
            <w:r>
              <w:rPr>
                <w:rFonts w:hint="eastAsia" w:ascii="Arial" w:hAnsi="Arial"/>
                <w:sz w:val="18"/>
              </w:rPr>
              <w:t>领域</w:t>
            </w:r>
          </w:p>
        </w:tc>
        <w:tc>
          <w:tcPr>
            <w:tcW w:w="765" w:type="dxa"/>
            <w:vMerge w:val="restart"/>
            <w:tcBorders>
              <w:top w:val="single" w:color="auto" w:sz="6" w:space="0"/>
              <w:left w:val="nil"/>
              <w:right w:val="single" w:color="auto" w:sz="6" w:space="0"/>
            </w:tcBorders>
            <w:vAlign w:val="center"/>
          </w:tcPr>
          <w:p>
            <w:pPr>
              <w:autoSpaceDE w:val="0"/>
              <w:autoSpaceDN w:val="0"/>
              <w:spacing w:line="240" w:lineRule="auto"/>
              <w:jc w:val="center"/>
              <w:rPr>
                <w:rFonts w:ascii="Arial" w:hAnsi="Arial"/>
                <w:sz w:val="18"/>
              </w:rPr>
            </w:pPr>
            <w:r>
              <w:rPr>
                <w:rFonts w:hint="eastAsia" w:ascii="Arial" w:hAnsi="Arial"/>
                <w:sz w:val="18"/>
              </w:rPr>
              <w:t>社会经</w:t>
            </w:r>
          </w:p>
          <w:p>
            <w:pPr>
              <w:autoSpaceDE w:val="0"/>
              <w:autoSpaceDN w:val="0"/>
              <w:spacing w:line="240" w:lineRule="auto"/>
              <w:jc w:val="center"/>
              <w:rPr>
                <w:rFonts w:ascii="Arial" w:hAnsi="Arial"/>
                <w:spacing w:val="-20"/>
                <w:sz w:val="18"/>
              </w:rPr>
            </w:pPr>
            <w:r>
              <w:rPr>
                <w:rFonts w:hint="eastAsia" w:ascii="Arial" w:hAnsi="Arial"/>
                <w:sz w:val="18"/>
              </w:rPr>
              <w:t>济目标</w:t>
            </w:r>
          </w:p>
        </w:tc>
        <w:tc>
          <w:tcPr>
            <w:tcW w:w="527" w:type="dxa"/>
            <w:vMerge w:val="restart"/>
            <w:tcBorders>
              <w:top w:val="single" w:color="auto" w:sz="6" w:space="0"/>
              <w:left w:val="nil"/>
            </w:tcBorders>
            <w:vAlign w:val="center"/>
          </w:tcPr>
          <w:p>
            <w:pPr>
              <w:autoSpaceDE w:val="0"/>
              <w:autoSpaceDN w:val="0"/>
              <w:spacing w:line="240" w:lineRule="auto"/>
              <w:jc w:val="center"/>
              <w:rPr>
                <w:rFonts w:ascii="Arial" w:hAnsi="Arial"/>
                <w:sz w:val="18"/>
              </w:rPr>
            </w:pPr>
            <w:r>
              <w:rPr>
                <w:rFonts w:hint="eastAsia" w:ascii="Arial" w:hAnsi="Arial"/>
                <w:sz w:val="18"/>
              </w:rPr>
              <w:t>合作</w:t>
            </w:r>
          </w:p>
          <w:p>
            <w:pPr>
              <w:autoSpaceDE w:val="0"/>
              <w:autoSpaceDN w:val="0"/>
              <w:spacing w:line="240" w:lineRule="auto"/>
              <w:jc w:val="center"/>
              <w:rPr>
                <w:rFonts w:ascii="Arial" w:hAnsi="Arial"/>
                <w:sz w:val="18"/>
              </w:rPr>
            </w:pPr>
            <w:r>
              <w:rPr>
                <w:rFonts w:hint="eastAsia" w:ascii="Arial" w:hAnsi="Arial"/>
                <w:sz w:val="18"/>
              </w:rPr>
              <w:t>形式</w:t>
            </w:r>
          </w:p>
        </w:tc>
        <w:tc>
          <w:tcPr>
            <w:tcW w:w="738" w:type="dxa"/>
            <w:vMerge w:val="restart"/>
            <w:tcBorders>
              <w:top w:val="single" w:color="auto" w:sz="6" w:space="0"/>
              <w:left w:val="single" w:color="auto" w:sz="4" w:space="0"/>
            </w:tcBorders>
            <w:vAlign w:val="center"/>
          </w:tcPr>
          <w:p>
            <w:pPr>
              <w:autoSpaceDE w:val="0"/>
              <w:autoSpaceDN w:val="0"/>
              <w:spacing w:line="240" w:lineRule="auto"/>
              <w:jc w:val="center"/>
              <w:rPr>
                <w:rFonts w:ascii="Arial" w:hAnsi="Arial"/>
                <w:sz w:val="18"/>
              </w:rPr>
            </w:pPr>
            <w:r>
              <w:rPr>
                <w:rFonts w:hint="eastAsia" w:ascii="Arial" w:hAnsi="Arial"/>
                <w:sz w:val="18"/>
              </w:rPr>
              <w:t>服务的</w:t>
            </w:r>
          </w:p>
          <w:p>
            <w:pPr>
              <w:autoSpaceDE w:val="0"/>
              <w:autoSpaceDN w:val="0"/>
              <w:spacing w:line="240" w:lineRule="auto"/>
              <w:jc w:val="center"/>
              <w:rPr>
                <w:rFonts w:ascii="Arial" w:hAnsi="Arial"/>
                <w:sz w:val="18"/>
              </w:rPr>
            </w:pPr>
            <w:r>
              <w:rPr>
                <w:rFonts w:hint="eastAsia" w:ascii="Arial" w:hAnsi="Arial"/>
                <w:sz w:val="18"/>
              </w:rPr>
              <w:t>国民经</w:t>
            </w:r>
          </w:p>
          <w:p>
            <w:pPr>
              <w:autoSpaceDE w:val="0"/>
              <w:autoSpaceDN w:val="0"/>
              <w:spacing w:line="240" w:lineRule="auto"/>
              <w:jc w:val="center"/>
              <w:rPr>
                <w:rFonts w:ascii="Arial" w:hAnsi="Arial"/>
                <w:spacing w:val="-12"/>
                <w:sz w:val="18"/>
              </w:rPr>
            </w:pPr>
            <w:r>
              <w:rPr>
                <w:rFonts w:hint="eastAsia" w:ascii="Arial" w:hAnsi="Arial"/>
                <w:sz w:val="18"/>
              </w:rPr>
              <w:t>济行业</w:t>
            </w:r>
          </w:p>
        </w:tc>
        <w:tc>
          <w:tcPr>
            <w:tcW w:w="662"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开题</w:t>
            </w:r>
          </w:p>
          <w:p>
            <w:pPr>
              <w:autoSpaceDE w:val="0"/>
              <w:autoSpaceDN w:val="0"/>
              <w:spacing w:line="60" w:lineRule="atLeast"/>
              <w:jc w:val="center"/>
              <w:rPr>
                <w:rFonts w:ascii="Arial" w:hAnsi="Arial"/>
                <w:sz w:val="18"/>
              </w:rPr>
            </w:pPr>
            <w:r>
              <w:rPr>
                <w:rFonts w:hint="eastAsia" w:ascii="Arial" w:hAnsi="Arial"/>
                <w:sz w:val="18"/>
              </w:rPr>
              <w:t>年份</w:t>
            </w:r>
          </w:p>
        </w:tc>
        <w:tc>
          <w:tcPr>
            <w:tcW w:w="760"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结题</w:t>
            </w:r>
          </w:p>
          <w:p>
            <w:pPr>
              <w:autoSpaceDE w:val="0"/>
              <w:autoSpaceDN w:val="0"/>
              <w:spacing w:line="60" w:lineRule="atLeast"/>
              <w:jc w:val="center"/>
              <w:rPr>
                <w:rFonts w:ascii="Arial" w:hAnsi="Arial"/>
                <w:sz w:val="18"/>
              </w:rPr>
            </w:pPr>
            <w:r>
              <w:rPr>
                <w:rFonts w:hint="eastAsia" w:ascii="Arial" w:hAnsi="Arial"/>
                <w:sz w:val="18"/>
              </w:rPr>
              <w:t>年份</w:t>
            </w:r>
          </w:p>
        </w:tc>
        <w:tc>
          <w:tcPr>
            <w:tcW w:w="1274" w:type="dxa"/>
            <w:tcBorders>
              <w:left w:val="single" w:color="auto" w:sz="6" w:space="0"/>
              <w:right w:val="single" w:color="auto" w:sz="4" w:space="0"/>
            </w:tcBorders>
          </w:tcPr>
          <w:p>
            <w:pPr>
              <w:autoSpaceDE w:val="0"/>
              <w:autoSpaceDN w:val="0"/>
              <w:snapToGrid w:val="0"/>
              <w:spacing w:line="240" w:lineRule="auto"/>
              <w:jc w:val="center"/>
              <w:rPr>
                <w:rFonts w:ascii="Arial" w:hAnsi="Arial"/>
                <w:sz w:val="18"/>
              </w:rPr>
            </w:pPr>
            <w:r>
              <w:rPr>
                <w:rFonts w:hint="eastAsia" w:ascii="Arial" w:hAnsi="Arial"/>
                <w:sz w:val="18"/>
              </w:rPr>
              <w:t>(含外聘人员与</w:t>
            </w:r>
          </w:p>
          <w:p>
            <w:pPr>
              <w:autoSpaceDE w:val="0"/>
              <w:autoSpaceDN w:val="0"/>
              <w:snapToGrid w:val="0"/>
              <w:spacing w:line="240" w:lineRule="auto"/>
              <w:jc w:val="center"/>
              <w:rPr>
                <w:rFonts w:ascii="Arial" w:hAnsi="Arial"/>
                <w:sz w:val="18"/>
              </w:rPr>
            </w:pPr>
            <w:r>
              <w:rPr>
                <w:rFonts w:hint="eastAsia" w:ascii="Arial" w:hAnsi="Arial"/>
                <w:sz w:val="18"/>
              </w:rPr>
              <w:t>在读研究生)</w:t>
            </w:r>
          </w:p>
        </w:tc>
        <w:tc>
          <w:tcPr>
            <w:tcW w:w="1025" w:type="dxa"/>
            <w:vMerge w:val="restart"/>
            <w:tcBorders>
              <w:top w:val="single" w:color="auto" w:sz="4" w:space="0"/>
              <w:left w:val="single" w:color="auto" w:sz="4" w:space="0"/>
              <w:right w:val="single" w:color="auto" w:sz="6" w:space="0"/>
            </w:tcBorders>
            <w:vAlign w:val="center"/>
          </w:tcPr>
          <w:p>
            <w:pPr>
              <w:autoSpaceDE w:val="0"/>
              <w:autoSpaceDN w:val="0"/>
              <w:spacing w:line="60" w:lineRule="atLeast"/>
              <w:jc w:val="center"/>
              <w:rPr>
                <w:rFonts w:ascii="Arial" w:hAnsi="Arial"/>
                <w:spacing w:val="-8"/>
                <w:sz w:val="18"/>
              </w:rPr>
            </w:pPr>
            <w:r>
              <w:rPr>
                <w:rFonts w:hint="eastAsia" w:ascii="Arial" w:hAnsi="Arial"/>
                <w:spacing w:val="-8"/>
                <w:sz w:val="18"/>
              </w:rPr>
              <w:t>研究</w:t>
            </w:r>
          </w:p>
          <w:p>
            <w:pPr>
              <w:autoSpaceDE w:val="0"/>
              <w:autoSpaceDN w:val="0"/>
              <w:spacing w:line="60" w:lineRule="atLeast"/>
              <w:jc w:val="center"/>
              <w:rPr>
                <w:rFonts w:ascii="Arial" w:hAnsi="Arial"/>
                <w:spacing w:val="-8"/>
                <w:sz w:val="18"/>
              </w:rPr>
            </w:pPr>
            <w:r>
              <w:rPr>
                <w:rFonts w:hint="eastAsia" w:ascii="Arial" w:hAnsi="Arial"/>
                <w:spacing w:val="-8"/>
                <w:sz w:val="18"/>
              </w:rPr>
              <w:t>人员</w:t>
            </w:r>
          </w:p>
        </w:tc>
        <w:tc>
          <w:tcPr>
            <w:tcW w:w="977" w:type="dxa"/>
            <w:vMerge w:val="continue"/>
            <w:tcBorders>
              <w:top w:val="single" w:color="auto" w:sz="6" w:space="0"/>
              <w:left w:val="single" w:color="auto" w:sz="6" w:space="0"/>
              <w:right w:val="single" w:color="auto" w:sz="6" w:space="0"/>
            </w:tcBorders>
          </w:tcPr>
          <w:p>
            <w:pPr>
              <w:autoSpaceDE w:val="0"/>
              <w:autoSpaceDN w:val="0"/>
              <w:spacing w:line="60" w:lineRule="atLeast"/>
              <w:jc w:val="center"/>
              <w:rPr>
                <w:rFonts w:ascii="Arial" w:hAnsi="Arial"/>
                <w:sz w:val="18"/>
              </w:rPr>
            </w:pPr>
          </w:p>
        </w:tc>
        <w:tc>
          <w:tcPr>
            <w:tcW w:w="977" w:type="dxa"/>
            <w:vMerge w:val="continue"/>
            <w:tcBorders>
              <w:top w:val="single" w:color="auto" w:sz="6" w:space="0"/>
              <w:left w:val="single" w:color="auto" w:sz="6" w:space="0"/>
              <w:right w:val="single" w:color="auto" w:sz="6" w:space="0"/>
            </w:tcBorders>
          </w:tcPr>
          <w:p>
            <w:pPr>
              <w:autoSpaceDE w:val="0"/>
              <w:autoSpaceDN w:val="0"/>
              <w:spacing w:line="60" w:lineRule="atLeast"/>
              <w:jc w:val="center"/>
              <w:rPr>
                <w:rFonts w:ascii="Arial" w:hAnsi="Arial"/>
                <w:sz w:val="18"/>
              </w:rPr>
            </w:pPr>
          </w:p>
        </w:tc>
        <w:tc>
          <w:tcPr>
            <w:tcW w:w="930" w:type="dxa"/>
            <w:vMerge w:val="restart"/>
            <w:tcBorders>
              <w:top w:val="single" w:color="auto" w:sz="4" w:space="0"/>
              <w:left w:val="single" w:color="auto" w:sz="6" w:space="0"/>
            </w:tcBorders>
            <w:vAlign w:val="center"/>
          </w:tcPr>
          <w:p>
            <w:pPr>
              <w:autoSpaceDE w:val="0"/>
              <w:autoSpaceDN w:val="0"/>
              <w:spacing w:line="60" w:lineRule="atLeast"/>
              <w:jc w:val="center"/>
              <w:rPr>
                <w:rFonts w:ascii="Arial" w:hAnsi="Arial"/>
                <w:sz w:val="18"/>
              </w:rPr>
            </w:pPr>
            <w:r>
              <w:rPr>
                <w:rFonts w:hint="eastAsia" w:ascii="Arial" w:hAnsi="Arial"/>
                <w:sz w:val="18"/>
              </w:rPr>
              <w:t>政府</w:t>
            </w:r>
          </w:p>
          <w:p>
            <w:pPr>
              <w:autoSpaceDE w:val="0"/>
              <w:autoSpaceDN w:val="0"/>
              <w:spacing w:line="60" w:lineRule="atLeast"/>
              <w:jc w:val="center"/>
              <w:rPr>
                <w:rFonts w:ascii="Arial" w:hAnsi="Arial"/>
                <w:sz w:val="18"/>
              </w:rPr>
            </w:pPr>
            <w:r>
              <w:rPr>
                <w:rFonts w:hint="eastAsia" w:ascii="Arial" w:hAnsi="Arial"/>
                <w:sz w:val="18"/>
              </w:rPr>
              <w:t>资金</w:t>
            </w:r>
          </w:p>
        </w:tc>
      </w:tr>
      <w:tr>
        <w:tblPrEx>
          <w:tblLayout w:type="fixed"/>
          <w:tblCellMar>
            <w:top w:w="0" w:type="dxa"/>
            <w:left w:w="28" w:type="dxa"/>
            <w:bottom w:w="0" w:type="dxa"/>
            <w:right w:w="28" w:type="dxa"/>
          </w:tblCellMar>
        </w:tblPrEx>
        <w:trPr>
          <w:cantSplit/>
        </w:trPr>
        <w:tc>
          <w:tcPr>
            <w:tcW w:w="723" w:type="dxa"/>
            <w:vMerge w:val="continue"/>
            <w:tcBorders>
              <w:bottom w:val="single" w:color="auto" w:sz="6" w:space="0"/>
              <w:right w:val="single" w:color="auto" w:sz="6" w:space="0"/>
            </w:tcBorders>
          </w:tcPr>
          <w:p>
            <w:pPr>
              <w:autoSpaceDE w:val="0"/>
              <w:autoSpaceDN w:val="0"/>
              <w:spacing w:line="60" w:lineRule="atLeast"/>
              <w:jc w:val="center"/>
              <w:rPr>
                <w:rFonts w:ascii="Arial" w:hAnsi="Arial"/>
                <w:sz w:val="18"/>
              </w:rPr>
            </w:pPr>
          </w:p>
        </w:tc>
        <w:tc>
          <w:tcPr>
            <w:tcW w:w="2282" w:type="dxa"/>
            <w:vMerge w:val="continue"/>
            <w:tcBorders>
              <w:left w:val="nil"/>
              <w:bottom w:val="single" w:color="auto" w:sz="6" w:space="0"/>
            </w:tcBorders>
          </w:tcPr>
          <w:p>
            <w:pPr>
              <w:autoSpaceDE w:val="0"/>
              <w:autoSpaceDN w:val="0"/>
              <w:spacing w:line="60" w:lineRule="atLeast"/>
              <w:jc w:val="center"/>
              <w:rPr>
                <w:rFonts w:ascii="Arial" w:hAnsi="Arial"/>
                <w:sz w:val="18"/>
              </w:rPr>
            </w:pPr>
          </w:p>
        </w:tc>
        <w:tc>
          <w:tcPr>
            <w:tcW w:w="567" w:type="dxa"/>
            <w:vMerge w:val="continue"/>
            <w:tcBorders>
              <w:left w:val="single" w:color="auto" w:sz="6" w:space="0"/>
              <w:bottom w:val="single" w:color="auto" w:sz="6" w:space="0"/>
              <w:right w:val="single" w:color="auto" w:sz="6" w:space="0"/>
            </w:tcBorders>
          </w:tcPr>
          <w:p>
            <w:pPr>
              <w:autoSpaceDE w:val="0"/>
              <w:autoSpaceDN w:val="0"/>
              <w:spacing w:line="60" w:lineRule="atLeast"/>
              <w:jc w:val="center"/>
              <w:rPr>
                <w:rFonts w:ascii="Arial" w:hAnsi="Arial"/>
                <w:sz w:val="18"/>
              </w:rPr>
            </w:pPr>
          </w:p>
        </w:tc>
        <w:tc>
          <w:tcPr>
            <w:tcW w:w="425" w:type="dxa"/>
            <w:vMerge w:val="continue"/>
            <w:tcBorders>
              <w:left w:val="nil"/>
              <w:bottom w:val="single" w:color="auto" w:sz="6" w:space="0"/>
              <w:right w:val="single" w:color="auto" w:sz="6" w:space="0"/>
            </w:tcBorders>
          </w:tcPr>
          <w:p>
            <w:pPr>
              <w:autoSpaceDE w:val="0"/>
              <w:autoSpaceDN w:val="0"/>
              <w:spacing w:line="60" w:lineRule="atLeast"/>
              <w:jc w:val="center"/>
              <w:rPr>
                <w:rFonts w:ascii="Arial" w:hAnsi="Arial"/>
                <w:sz w:val="18"/>
              </w:rPr>
            </w:pPr>
          </w:p>
        </w:tc>
        <w:tc>
          <w:tcPr>
            <w:tcW w:w="851" w:type="dxa"/>
            <w:vMerge w:val="continue"/>
            <w:tcBorders>
              <w:left w:val="nil"/>
              <w:bottom w:val="single" w:color="auto" w:sz="6" w:space="0"/>
              <w:right w:val="single" w:color="auto" w:sz="6" w:space="0"/>
            </w:tcBorders>
          </w:tcPr>
          <w:p>
            <w:pPr>
              <w:autoSpaceDE w:val="0"/>
              <w:autoSpaceDN w:val="0"/>
              <w:spacing w:line="60" w:lineRule="atLeast"/>
              <w:jc w:val="center"/>
              <w:rPr>
                <w:rFonts w:ascii="Arial" w:hAnsi="Arial"/>
                <w:sz w:val="18"/>
              </w:rPr>
            </w:pPr>
          </w:p>
        </w:tc>
        <w:tc>
          <w:tcPr>
            <w:tcW w:w="521" w:type="dxa"/>
            <w:vMerge w:val="continue"/>
            <w:tcBorders>
              <w:left w:val="nil"/>
              <w:bottom w:val="single" w:color="auto" w:sz="6" w:space="0"/>
              <w:right w:val="single" w:color="auto" w:sz="6" w:space="0"/>
            </w:tcBorders>
          </w:tcPr>
          <w:p>
            <w:pPr>
              <w:autoSpaceDE w:val="0"/>
              <w:autoSpaceDN w:val="0"/>
              <w:spacing w:before="80" w:after="80" w:line="60" w:lineRule="atLeast"/>
              <w:jc w:val="center"/>
              <w:rPr>
                <w:rFonts w:ascii="Arial" w:hAnsi="Arial"/>
                <w:sz w:val="18"/>
              </w:rPr>
            </w:pPr>
          </w:p>
        </w:tc>
        <w:tc>
          <w:tcPr>
            <w:tcW w:w="765" w:type="dxa"/>
            <w:vMerge w:val="continue"/>
            <w:tcBorders>
              <w:left w:val="nil"/>
              <w:bottom w:val="single" w:color="auto" w:sz="6" w:space="0"/>
              <w:right w:val="single" w:color="auto" w:sz="6" w:space="0"/>
            </w:tcBorders>
            <w:tcMar>
              <w:left w:w="57" w:type="dxa"/>
              <w:right w:w="0" w:type="dxa"/>
            </w:tcMar>
          </w:tcPr>
          <w:p>
            <w:pPr>
              <w:autoSpaceDE w:val="0"/>
              <w:autoSpaceDN w:val="0"/>
              <w:spacing w:before="94" w:beforeLines="30" w:line="60" w:lineRule="atLeast"/>
              <w:ind w:left="6" w:leftChars="-15" w:hanging="37" w:hangingChars="27"/>
              <w:jc w:val="center"/>
              <w:rPr>
                <w:rFonts w:ascii="Arial" w:hAnsi="Arial"/>
                <w:spacing w:val="-20"/>
                <w:sz w:val="18"/>
              </w:rPr>
            </w:pPr>
          </w:p>
        </w:tc>
        <w:tc>
          <w:tcPr>
            <w:tcW w:w="527" w:type="dxa"/>
            <w:vMerge w:val="continue"/>
            <w:tcBorders>
              <w:left w:val="nil"/>
              <w:bottom w:val="single" w:color="auto" w:sz="6" w:space="0"/>
            </w:tcBorders>
          </w:tcPr>
          <w:p>
            <w:pPr>
              <w:autoSpaceDE w:val="0"/>
              <w:autoSpaceDN w:val="0"/>
              <w:spacing w:before="80" w:after="80" w:line="60" w:lineRule="atLeast"/>
              <w:jc w:val="center"/>
              <w:rPr>
                <w:rFonts w:ascii="Arial" w:hAnsi="Arial"/>
                <w:sz w:val="18"/>
              </w:rPr>
            </w:pPr>
          </w:p>
        </w:tc>
        <w:tc>
          <w:tcPr>
            <w:tcW w:w="738" w:type="dxa"/>
            <w:vMerge w:val="continue"/>
            <w:tcBorders>
              <w:left w:val="single" w:color="auto" w:sz="4" w:space="0"/>
              <w:bottom w:val="single" w:color="auto" w:sz="6" w:space="0"/>
            </w:tcBorders>
          </w:tcPr>
          <w:p>
            <w:pPr>
              <w:autoSpaceDE w:val="0"/>
              <w:autoSpaceDN w:val="0"/>
              <w:spacing w:line="60" w:lineRule="atLeast"/>
              <w:jc w:val="center"/>
              <w:rPr>
                <w:rFonts w:ascii="Arial" w:hAnsi="Arial"/>
                <w:spacing w:val="-12"/>
                <w:sz w:val="18"/>
              </w:rPr>
            </w:pPr>
          </w:p>
        </w:tc>
        <w:tc>
          <w:tcPr>
            <w:tcW w:w="662" w:type="dxa"/>
            <w:vMerge w:val="continue"/>
            <w:tcBorders>
              <w:top w:val="single" w:color="auto" w:sz="6" w:space="0"/>
              <w:left w:val="single" w:color="auto" w:sz="6" w:space="0"/>
              <w:bottom w:val="single" w:color="auto" w:sz="6" w:space="0"/>
              <w:right w:val="single" w:color="auto" w:sz="6" w:space="0"/>
            </w:tcBorders>
          </w:tcPr>
          <w:p>
            <w:pPr>
              <w:autoSpaceDE w:val="0"/>
              <w:autoSpaceDN w:val="0"/>
              <w:spacing w:line="60" w:lineRule="atLeast"/>
              <w:jc w:val="center"/>
              <w:rPr>
                <w:rFonts w:ascii="Arial" w:hAnsi="Arial"/>
                <w:sz w:val="18"/>
              </w:rPr>
            </w:pPr>
          </w:p>
        </w:tc>
        <w:tc>
          <w:tcPr>
            <w:tcW w:w="760" w:type="dxa"/>
            <w:vMerge w:val="continue"/>
            <w:tcBorders>
              <w:top w:val="single" w:color="auto" w:sz="6" w:space="0"/>
              <w:left w:val="single" w:color="auto" w:sz="6" w:space="0"/>
              <w:bottom w:val="single" w:color="auto" w:sz="6" w:space="0"/>
              <w:right w:val="single" w:color="auto" w:sz="6" w:space="0"/>
            </w:tcBorders>
          </w:tcPr>
          <w:p>
            <w:pPr>
              <w:autoSpaceDE w:val="0"/>
              <w:autoSpaceDN w:val="0"/>
              <w:spacing w:line="60" w:lineRule="atLeast"/>
              <w:jc w:val="center"/>
              <w:rPr>
                <w:rFonts w:ascii="Arial" w:hAnsi="Arial"/>
                <w:sz w:val="18"/>
              </w:rPr>
            </w:pPr>
          </w:p>
        </w:tc>
        <w:tc>
          <w:tcPr>
            <w:tcW w:w="1274" w:type="dxa"/>
            <w:tcBorders>
              <w:left w:val="single" w:color="auto" w:sz="6" w:space="0"/>
              <w:bottom w:val="single" w:color="auto" w:sz="6" w:space="0"/>
              <w:right w:val="single" w:color="auto" w:sz="4" w:space="0"/>
            </w:tcBorders>
            <w:vAlign w:val="bottom"/>
          </w:tcPr>
          <w:p>
            <w:pPr>
              <w:autoSpaceDE w:val="0"/>
              <w:autoSpaceDN w:val="0"/>
              <w:spacing w:line="60" w:lineRule="atLeast"/>
              <w:jc w:val="center"/>
              <w:rPr>
                <w:rFonts w:ascii="Arial" w:hAnsi="Arial"/>
                <w:sz w:val="18"/>
              </w:rPr>
            </w:pPr>
            <w:r>
              <w:rPr>
                <w:rFonts w:ascii="Arial" w:hAnsi="Arial"/>
                <w:sz w:val="18"/>
              </w:rPr>
              <w:t>(</w:t>
            </w:r>
            <w:r>
              <w:rPr>
                <w:rFonts w:hint="eastAsia" w:ascii="Arial" w:hAnsi="Arial"/>
                <w:sz w:val="18"/>
              </w:rPr>
              <w:t>人年</w:t>
            </w:r>
            <w:r>
              <w:rPr>
                <w:rFonts w:ascii="Arial" w:hAnsi="Arial"/>
                <w:sz w:val="18"/>
              </w:rPr>
              <w:t>)</w:t>
            </w:r>
          </w:p>
        </w:tc>
        <w:tc>
          <w:tcPr>
            <w:tcW w:w="1025" w:type="dxa"/>
            <w:vMerge w:val="continue"/>
            <w:tcBorders>
              <w:left w:val="single" w:color="auto" w:sz="4" w:space="0"/>
              <w:bottom w:val="single" w:color="auto" w:sz="6" w:space="0"/>
              <w:right w:val="single" w:color="auto" w:sz="6" w:space="0"/>
            </w:tcBorders>
          </w:tcPr>
          <w:p>
            <w:pPr>
              <w:autoSpaceDE w:val="0"/>
              <w:autoSpaceDN w:val="0"/>
              <w:spacing w:line="60" w:lineRule="atLeast"/>
              <w:rPr>
                <w:rFonts w:ascii="Arial" w:hAnsi="Arial"/>
                <w:sz w:val="18"/>
              </w:rPr>
            </w:pPr>
          </w:p>
        </w:tc>
        <w:tc>
          <w:tcPr>
            <w:tcW w:w="977" w:type="dxa"/>
            <w:tcBorders>
              <w:left w:val="single" w:color="auto" w:sz="6" w:space="0"/>
              <w:bottom w:val="single" w:color="auto" w:sz="6" w:space="0"/>
              <w:right w:val="single" w:color="auto" w:sz="6" w:space="0"/>
            </w:tcBorders>
            <w:vAlign w:val="bottom"/>
          </w:tcPr>
          <w:p>
            <w:pPr>
              <w:autoSpaceDE w:val="0"/>
              <w:autoSpaceDN w:val="0"/>
              <w:spacing w:line="60" w:lineRule="atLeast"/>
              <w:jc w:val="center"/>
              <w:rPr>
                <w:rFonts w:ascii="Arial" w:hAnsi="Arial"/>
                <w:sz w:val="18"/>
              </w:rPr>
            </w:pPr>
            <w:r>
              <w:rPr>
                <w:rFonts w:ascii="Arial" w:hAnsi="Arial"/>
                <w:sz w:val="18"/>
              </w:rPr>
              <w:t>(</w:t>
            </w:r>
            <w:r>
              <w:rPr>
                <w:rFonts w:hint="eastAsia" w:ascii="Arial" w:hAnsi="Arial"/>
                <w:sz w:val="18"/>
              </w:rPr>
              <w:t>千元</w:t>
            </w:r>
            <w:r>
              <w:rPr>
                <w:rFonts w:ascii="Arial" w:hAnsi="Arial"/>
                <w:sz w:val="18"/>
              </w:rPr>
              <w:t>)</w:t>
            </w:r>
          </w:p>
        </w:tc>
        <w:tc>
          <w:tcPr>
            <w:tcW w:w="977" w:type="dxa"/>
            <w:tcBorders>
              <w:left w:val="nil"/>
              <w:bottom w:val="single" w:color="auto" w:sz="6" w:space="0"/>
              <w:right w:val="single" w:color="auto" w:sz="4" w:space="0"/>
            </w:tcBorders>
            <w:vAlign w:val="bottom"/>
          </w:tcPr>
          <w:p>
            <w:pPr>
              <w:autoSpaceDE w:val="0"/>
              <w:autoSpaceDN w:val="0"/>
              <w:spacing w:line="60" w:lineRule="atLeast"/>
              <w:jc w:val="center"/>
              <w:rPr>
                <w:rFonts w:ascii="Arial" w:hAnsi="Arial"/>
                <w:sz w:val="18"/>
              </w:rPr>
            </w:pPr>
            <w:r>
              <w:rPr>
                <w:rFonts w:ascii="Arial" w:hAnsi="Arial"/>
                <w:sz w:val="18"/>
              </w:rPr>
              <w:t xml:space="preserve"> (</w:t>
            </w:r>
            <w:r>
              <w:rPr>
                <w:rFonts w:hint="eastAsia" w:ascii="Arial" w:hAnsi="Arial"/>
                <w:sz w:val="18"/>
              </w:rPr>
              <w:t>千元</w:t>
            </w:r>
            <w:r>
              <w:rPr>
                <w:rFonts w:ascii="Arial" w:hAnsi="Arial"/>
                <w:sz w:val="18"/>
              </w:rPr>
              <w:t>)</w:t>
            </w:r>
          </w:p>
        </w:tc>
        <w:tc>
          <w:tcPr>
            <w:tcW w:w="930" w:type="dxa"/>
            <w:vMerge w:val="continue"/>
            <w:tcBorders>
              <w:left w:val="single" w:color="auto" w:sz="4" w:space="0"/>
              <w:bottom w:val="single" w:color="auto" w:sz="6" w:space="0"/>
            </w:tcBorders>
          </w:tcPr>
          <w:p>
            <w:pPr>
              <w:autoSpaceDE w:val="0"/>
              <w:autoSpaceDN w:val="0"/>
              <w:spacing w:line="60" w:lineRule="atLeast"/>
              <w:jc w:val="center"/>
              <w:rPr>
                <w:rFonts w:ascii="Arial" w:hAnsi="Arial"/>
                <w:sz w:val="18"/>
              </w:rPr>
            </w:pPr>
          </w:p>
        </w:tc>
      </w:tr>
      <w:tr>
        <w:tblPrEx>
          <w:tblLayout w:type="fixed"/>
          <w:tblCellMar>
            <w:top w:w="0" w:type="dxa"/>
            <w:left w:w="28" w:type="dxa"/>
            <w:bottom w:w="0" w:type="dxa"/>
            <w:right w:w="28" w:type="dxa"/>
          </w:tblCellMar>
        </w:tblPrEx>
        <w:trPr>
          <w:cantSplit/>
        </w:trPr>
        <w:tc>
          <w:tcPr>
            <w:tcW w:w="723" w:type="dxa"/>
            <w:tcBorders>
              <w:top w:val="single" w:color="auto" w:sz="6" w:space="0"/>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JB00</w:t>
            </w:r>
          </w:p>
        </w:tc>
        <w:tc>
          <w:tcPr>
            <w:tcW w:w="2282" w:type="dxa"/>
            <w:tcBorders>
              <w:top w:val="single" w:color="auto" w:sz="6" w:space="0"/>
              <w:left w:val="nil"/>
              <w:bottom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JB10</w:t>
            </w:r>
          </w:p>
        </w:tc>
        <w:tc>
          <w:tcPr>
            <w:tcW w:w="567" w:type="dxa"/>
            <w:tcBorders>
              <w:top w:val="single" w:color="auto" w:sz="6" w:space="0"/>
              <w:left w:val="single" w:color="auto" w:sz="6" w:space="0"/>
              <w:bottom w:val="single" w:color="auto" w:sz="6" w:space="0"/>
              <w:right w:val="single" w:color="auto" w:sz="6" w:space="0"/>
            </w:tcBorders>
            <w:tcMar>
              <w:left w:w="0" w:type="dxa"/>
              <w:right w:w="0" w:type="dxa"/>
            </w:tcMar>
          </w:tcPr>
          <w:p>
            <w:pPr>
              <w:autoSpaceDE w:val="0"/>
              <w:autoSpaceDN w:val="0"/>
              <w:spacing w:before="20" w:after="20" w:line="240" w:lineRule="auto"/>
              <w:jc w:val="center"/>
              <w:rPr>
                <w:rFonts w:ascii="Arial" w:hAnsi="Arial"/>
                <w:spacing w:val="-8"/>
                <w:sz w:val="18"/>
              </w:rPr>
            </w:pPr>
            <w:r>
              <w:rPr>
                <w:rFonts w:ascii="Arial" w:hAnsi="Arial"/>
                <w:spacing w:val="-8"/>
                <w:sz w:val="18"/>
              </w:rPr>
              <w:t>JB13</w:t>
            </w:r>
          </w:p>
        </w:tc>
        <w:tc>
          <w:tcPr>
            <w:tcW w:w="425" w:type="dxa"/>
            <w:tcBorders>
              <w:top w:val="single" w:color="auto" w:sz="6" w:space="0"/>
              <w:left w:val="nil"/>
              <w:bottom w:val="single" w:color="auto" w:sz="6" w:space="0"/>
              <w:right w:val="single" w:color="auto" w:sz="6" w:space="0"/>
            </w:tcBorders>
            <w:tcMar>
              <w:left w:w="0" w:type="dxa"/>
              <w:right w:w="0" w:type="dxa"/>
            </w:tcMar>
          </w:tcPr>
          <w:p>
            <w:pPr>
              <w:autoSpaceDE w:val="0"/>
              <w:autoSpaceDN w:val="0"/>
              <w:spacing w:before="20" w:after="20" w:line="240" w:lineRule="auto"/>
              <w:jc w:val="center"/>
              <w:rPr>
                <w:rFonts w:ascii="Arial" w:hAnsi="Arial"/>
                <w:spacing w:val="-8"/>
                <w:sz w:val="18"/>
              </w:rPr>
            </w:pPr>
            <w:r>
              <w:rPr>
                <w:rFonts w:ascii="Arial" w:hAnsi="Arial"/>
                <w:spacing w:val="-8"/>
                <w:sz w:val="18"/>
              </w:rPr>
              <w:t>JB14</w:t>
            </w:r>
          </w:p>
        </w:tc>
        <w:tc>
          <w:tcPr>
            <w:tcW w:w="851" w:type="dxa"/>
            <w:tcBorders>
              <w:top w:val="single" w:color="auto" w:sz="6" w:space="0"/>
              <w:left w:val="nil"/>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JB15</w:t>
            </w:r>
          </w:p>
        </w:tc>
        <w:tc>
          <w:tcPr>
            <w:tcW w:w="521" w:type="dxa"/>
            <w:tcBorders>
              <w:top w:val="single" w:color="auto" w:sz="6" w:space="0"/>
              <w:left w:val="nil"/>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JB16</w:t>
            </w:r>
          </w:p>
        </w:tc>
        <w:tc>
          <w:tcPr>
            <w:tcW w:w="765" w:type="dxa"/>
            <w:tcBorders>
              <w:top w:val="single" w:color="auto" w:sz="6" w:space="0"/>
              <w:left w:val="nil"/>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JB17</w:t>
            </w:r>
          </w:p>
        </w:tc>
        <w:tc>
          <w:tcPr>
            <w:tcW w:w="527" w:type="dxa"/>
            <w:tcBorders>
              <w:top w:val="single" w:color="auto" w:sz="6" w:space="0"/>
              <w:left w:val="nil"/>
              <w:bottom w:val="single" w:color="auto" w:sz="6" w:space="0"/>
            </w:tcBorders>
            <w:tcMar>
              <w:left w:w="0" w:type="dxa"/>
              <w:right w:w="0" w:type="dxa"/>
            </w:tcMar>
          </w:tcPr>
          <w:p>
            <w:pPr>
              <w:autoSpaceDE w:val="0"/>
              <w:autoSpaceDN w:val="0"/>
              <w:spacing w:before="20" w:after="20" w:line="240" w:lineRule="auto"/>
              <w:jc w:val="center"/>
              <w:rPr>
                <w:rFonts w:ascii="Arial" w:hAnsi="Arial"/>
                <w:spacing w:val="-8"/>
                <w:sz w:val="18"/>
              </w:rPr>
            </w:pPr>
            <w:r>
              <w:rPr>
                <w:rFonts w:ascii="Arial" w:hAnsi="Arial"/>
                <w:spacing w:val="-8"/>
                <w:sz w:val="18"/>
              </w:rPr>
              <w:t>JB18</w:t>
            </w:r>
          </w:p>
        </w:tc>
        <w:tc>
          <w:tcPr>
            <w:tcW w:w="738" w:type="dxa"/>
            <w:tcBorders>
              <w:top w:val="single" w:color="auto" w:sz="6" w:space="0"/>
              <w:left w:val="single" w:color="auto" w:sz="4" w:space="0"/>
              <w:bottom w:val="single" w:color="auto" w:sz="6" w:space="0"/>
            </w:tcBorders>
          </w:tcPr>
          <w:p>
            <w:pPr>
              <w:autoSpaceDE w:val="0"/>
              <w:autoSpaceDN w:val="0"/>
              <w:spacing w:before="20" w:after="20" w:line="240" w:lineRule="auto"/>
              <w:jc w:val="center"/>
              <w:rPr>
                <w:rFonts w:ascii="Arial" w:hAnsi="Arial"/>
                <w:spacing w:val="-8"/>
                <w:sz w:val="18"/>
              </w:rPr>
            </w:pPr>
            <w:r>
              <w:rPr>
                <w:rFonts w:hint="eastAsia" w:ascii="Arial" w:hAnsi="Arial"/>
                <w:spacing w:val="-8"/>
                <w:sz w:val="18"/>
              </w:rPr>
              <w:t>JB19</w:t>
            </w:r>
          </w:p>
        </w:tc>
        <w:tc>
          <w:tcPr>
            <w:tcW w:w="662" w:type="dxa"/>
            <w:tcBorders>
              <w:top w:val="single" w:color="auto" w:sz="6" w:space="0"/>
              <w:left w:val="single" w:color="auto" w:sz="6" w:space="0"/>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JB11</w:t>
            </w:r>
          </w:p>
        </w:tc>
        <w:tc>
          <w:tcPr>
            <w:tcW w:w="760" w:type="dxa"/>
            <w:tcBorders>
              <w:top w:val="single" w:color="auto" w:sz="6" w:space="0"/>
              <w:left w:val="single" w:color="auto" w:sz="6" w:space="0"/>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JB12</w:t>
            </w:r>
          </w:p>
        </w:tc>
        <w:tc>
          <w:tcPr>
            <w:tcW w:w="1274" w:type="dxa"/>
            <w:tcBorders>
              <w:top w:val="single" w:color="auto" w:sz="6" w:space="0"/>
              <w:left w:val="single" w:color="auto" w:sz="6" w:space="0"/>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JB40</w:t>
            </w:r>
          </w:p>
        </w:tc>
        <w:tc>
          <w:tcPr>
            <w:tcW w:w="1025" w:type="dxa"/>
            <w:tcBorders>
              <w:top w:val="single" w:color="auto" w:sz="6" w:space="0"/>
              <w:left w:val="single" w:color="auto" w:sz="6" w:space="0"/>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hint="eastAsia" w:ascii="Arial" w:hAnsi="Arial"/>
                <w:spacing w:val="-8"/>
                <w:sz w:val="18"/>
              </w:rPr>
              <w:t>JB43</w:t>
            </w:r>
          </w:p>
        </w:tc>
        <w:tc>
          <w:tcPr>
            <w:tcW w:w="977" w:type="dxa"/>
            <w:tcBorders>
              <w:top w:val="single" w:color="auto" w:sz="6" w:space="0"/>
              <w:left w:val="single" w:color="auto" w:sz="6" w:space="0"/>
              <w:bottom w:val="single" w:color="auto" w:sz="6" w:space="0"/>
              <w:right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JB50</w:t>
            </w:r>
          </w:p>
        </w:tc>
        <w:tc>
          <w:tcPr>
            <w:tcW w:w="977" w:type="dxa"/>
            <w:tcBorders>
              <w:top w:val="single" w:color="auto" w:sz="6" w:space="0"/>
              <w:left w:val="single" w:color="auto" w:sz="6" w:space="0"/>
              <w:bottom w:val="single" w:color="auto" w:sz="6" w:space="0"/>
            </w:tcBorders>
          </w:tcPr>
          <w:p>
            <w:pPr>
              <w:autoSpaceDE w:val="0"/>
              <w:autoSpaceDN w:val="0"/>
              <w:spacing w:before="20" w:after="20" w:line="240" w:lineRule="auto"/>
              <w:jc w:val="center"/>
              <w:rPr>
                <w:rFonts w:ascii="Arial" w:hAnsi="Arial"/>
                <w:spacing w:val="-8"/>
                <w:sz w:val="18"/>
              </w:rPr>
            </w:pPr>
            <w:r>
              <w:rPr>
                <w:rFonts w:ascii="Arial" w:hAnsi="Arial"/>
                <w:spacing w:val="-8"/>
                <w:sz w:val="18"/>
              </w:rPr>
              <w:t>JB30</w:t>
            </w:r>
          </w:p>
        </w:tc>
        <w:tc>
          <w:tcPr>
            <w:tcW w:w="930" w:type="dxa"/>
            <w:tcBorders>
              <w:top w:val="single" w:color="auto" w:sz="6" w:space="0"/>
              <w:left w:val="single" w:color="auto" w:sz="6" w:space="0"/>
              <w:bottom w:val="single" w:color="auto" w:sz="6" w:space="0"/>
            </w:tcBorders>
          </w:tcPr>
          <w:p>
            <w:pPr>
              <w:autoSpaceDE w:val="0"/>
              <w:autoSpaceDN w:val="0"/>
              <w:spacing w:before="20" w:after="20" w:line="240" w:lineRule="auto"/>
              <w:jc w:val="center"/>
              <w:rPr>
                <w:rFonts w:ascii="Arial" w:hAnsi="Arial"/>
                <w:spacing w:val="-8"/>
                <w:sz w:val="18"/>
              </w:rPr>
            </w:pPr>
            <w:r>
              <w:rPr>
                <w:rFonts w:hint="eastAsia" w:ascii="Arial" w:hAnsi="Arial"/>
                <w:spacing w:val="-8"/>
                <w:sz w:val="18"/>
              </w:rPr>
              <w:t>JB31</w:t>
            </w:r>
          </w:p>
        </w:tc>
      </w:tr>
    </w:tbl>
    <w:p>
      <w:pPr>
        <w:autoSpaceDE w:val="0"/>
        <w:autoSpaceDN w:val="0"/>
        <w:snapToGrid w:val="0"/>
        <w:spacing w:line="276" w:lineRule="auto"/>
        <w:jc w:val="left"/>
        <w:rPr>
          <w:rFonts w:ascii="宋体"/>
          <w:sz w:val="15"/>
          <w:szCs w:val="15"/>
        </w:rPr>
      </w:pPr>
    </w:p>
    <w:p>
      <w:pPr>
        <w:jc w:val="right"/>
      </w:pPr>
      <w:r>
        <w:t>生成时间：2019-01-07 14:28:55</w:t>
      </w:r>
    </w:p>
    <w:sectPr>
      <w:pgSz w:w="16840" w:h="11907" w:orient="landscape"/>
      <w:pgMar w:top="1247" w:right="1304" w:bottom="124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昆仑仿宋">
    <w:altName w:val="黑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Style w:val="13"/>
                  </w:rPr>
                </w:pPr>
                <w:r>
                  <w:fldChar w:fldCharType="begin"/>
                </w:r>
                <w:r>
                  <w:rPr>
                    <w:rStyle w:val="13"/>
                  </w:rPr>
                  <w:instrText xml:space="preserve">PAGE  </w:instrText>
                </w:r>
                <w:r>
                  <w:fldChar w:fldCharType="separate"/>
                </w:r>
                <w:r>
                  <w:rPr>
                    <w:rStyle w:val="13"/>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r>
      <w:pict>
        <v:shape id="PowerPlusWaterMarkObject778935109" o:spid="_x0000_s2049" o:spt="136" type="#_x0000_t136" style="position:absolute;left:0pt;height:352.15pt;width:463.1pt;mso-position-horizontal:center;mso-position-horizontal-relative:margin;mso-position-vertical:center;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STS" style="font-family:宋体;font-size:35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r>
      <w:pict>
        <v:shape id="PowerPlusWaterMarkObject778948507" o:spid="_x0000_s2050" o:spt="136" type="#_x0000_t136" style="position:absolute;left:0pt;height:352.15pt;width:463.1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STS" style="font-family:宋体;font-size:350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2B7D6533"/>
    <w:rsid w:val="6CBA2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2">
    <w:name w:val="heading 1"/>
    <w:basedOn w:val="1"/>
    <w:next w:val="1"/>
    <w:link w:val="19"/>
    <w:qFormat/>
    <w:uiPriority w:val="0"/>
    <w:pPr>
      <w:keepNext/>
      <w:keepLines/>
      <w:spacing w:before="120" w:after="40" w:line="240" w:lineRule="auto"/>
      <w:outlineLvl w:val="0"/>
    </w:pPr>
    <w:rPr>
      <w:rFonts w:ascii="Arial" w:hAnsi="Arial" w:eastAsia="黑体"/>
      <w:b/>
      <w:bCs/>
      <w:kern w:val="44"/>
      <w:sz w:val="32"/>
      <w:szCs w:val="44"/>
    </w:rPr>
  </w:style>
  <w:style w:type="character" w:default="1" w:styleId="12">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unhideWhenUsed/>
    <w:qFormat/>
    <w:uiPriority w:val="0"/>
    <w:pPr>
      <w:jc w:val="left"/>
    </w:pPr>
  </w:style>
  <w:style w:type="paragraph" w:styleId="5">
    <w:name w:val="Body Text"/>
    <w:basedOn w:val="1"/>
    <w:link w:val="22"/>
    <w:qFormat/>
    <w:uiPriority w:val="0"/>
    <w:pPr>
      <w:spacing w:line="240" w:lineRule="atLeast"/>
      <w:jc w:val="center"/>
    </w:pPr>
    <w:rPr>
      <w:rFonts w:ascii="宋体"/>
    </w:rPr>
  </w:style>
  <w:style w:type="paragraph" w:styleId="6">
    <w:name w:val="Plain Text"/>
    <w:basedOn w:val="1"/>
    <w:link w:val="23"/>
    <w:unhideWhenUsed/>
    <w:qFormat/>
    <w:uiPriority w:val="0"/>
    <w:pPr>
      <w:textAlignment w:val="auto"/>
    </w:pPr>
    <w:rPr>
      <w:rFonts w:ascii="宋体" w:hAnsi="Courier New"/>
      <w:szCs w:val="21"/>
    </w:rPr>
  </w:style>
  <w:style w:type="paragraph" w:styleId="7">
    <w:name w:val="Date"/>
    <w:basedOn w:val="1"/>
    <w:next w:val="1"/>
    <w:link w:val="24"/>
    <w:qFormat/>
    <w:uiPriority w:val="0"/>
    <w:pPr>
      <w:ind w:left="100" w:leftChars="2500"/>
    </w:pPr>
  </w:style>
  <w:style w:type="paragraph" w:styleId="8">
    <w:name w:val="Balloon Text"/>
    <w:basedOn w:val="1"/>
    <w:link w:val="25"/>
    <w:semiHidden/>
    <w:qFormat/>
    <w:uiPriority w:val="0"/>
    <w:rPr>
      <w:sz w:val="18"/>
      <w:szCs w:val="18"/>
    </w:rPr>
  </w:style>
  <w:style w:type="paragraph" w:styleId="9">
    <w:name w:val="footer"/>
    <w:basedOn w:val="1"/>
    <w:link w:val="26"/>
    <w:qFormat/>
    <w:uiPriority w:val="0"/>
    <w:pPr>
      <w:tabs>
        <w:tab w:val="center" w:pos="4153"/>
        <w:tab w:val="right" w:pos="8306"/>
      </w:tabs>
      <w:spacing w:line="240" w:lineRule="atLeast"/>
      <w:jc w:val="left"/>
    </w:pPr>
    <w:rPr>
      <w:sz w:val="18"/>
    </w:rPr>
  </w:style>
  <w:style w:type="paragraph" w:styleId="10">
    <w:name w:val="header"/>
    <w:basedOn w:val="1"/>
    <w:link w:val="27"/>
    <w:qFormat/>
    <w:uiPriority w:val="0"/>
    <w:pPr>
      <w:pBdr>
        <w:bottom w:val="single" w:color="auto" w:sz="6" w:space="1"/>
      </w:pBdr>
      <w:tabs>
        <w:tab w:val="center" w:pos="4153"/>
        <w:tab w:val="right" w:pos="8306"/>
      </w:tabs>
      <w:spacing w:line="240" w:lineRule="atLeast"/>
      <w:jc w:val="center"/>
    </w:pPr>
    <w:rPr>
      <w:sz w:val="18"/>
    </w:rPr>
  </w:style>
  <w:style w:type="paragraph" w:styleId="11">
    <w:name w:val="Body Text Indent 3"/>
    <w:basedOn w:val="1"/>
    <w:link w:val="28"/>
    <w:qFormat/>
    <w:uiPriority w:val="0"/>
    <w:pPr>
      <w:spacing w:after="120"/>
      <w:ind w:left="420" w:leftChars="200"/>
    </w:pPr>
    <w:rPr>
      <w:sz w:val="16"/>
      <w:szCs w:val="16"/>
    </w:rPr>
  </w:style>
  <w:style w:type="character" w:styleId="13">
    <w:name w:val="page number"/>
    <w:basedOn w:val="12"/>
    <w:qFormat/>
    <w:uiPriority w:val="0"/>
  </w:style>
  <w:style w:type="character" w:styleId="14">
    <w:name w:val="Emphasis"/>
    <w:qFormat/>
    <w:uiPriority w:val="20"/>
    <w:rPr>
      <w:i/>
      <w:iCs/>
    </w:r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table" w:styleId="18">
    <w:name w:val="Table Grid"/>
    <w:basedOn w:val="17"/>
    <w:qFormat/>
    <w:uiPriority w:val="0"/>
    <w:pPr>
      <w:widowControl w:val="0"/>
      <w:adjustRightInd w:val="0"/>
      <w:spacing w:line="312" w:lineRule="atLeast"/>
      <w:jc w:val="both"/>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1 Char"/>
    <w:basedOn w:val="12"/>
    <w:link w:val="2"/>
    <w:qFormat/>
    <w:uiPriority w:val="0"/>
    <w:rPr>
      <w:rFonts w:ascii="Arial" w:hAnsi="Arial" w:eastAsia="黑体" w:cs="Times New Roman"/>
      <w:b/>
      <w:bCs/>
      <w:kern w:val="44"/>
      <w:sz w:val="32"/>
      <w:szCs w:val="44"/>
    </w:rPr>
  </w:style>
  <w:style w:type="character" w:customStyle="1" w:styleId="20">
    <w:name w:val="批注文字 Char"/>
    <w:basedOn w:val="12"/>
    <w:link w:val="4"/>
    <w:qFormat/>
    <w:uiPriority w:val="0"/>
    <w:rPr>
      <w:rFonts w:ascii="Times New Roman" w:hAnsi="Times New Roman" w:eastAsia="宋体" w:cs="Times New Roman"/>
      <w:kern w:val="0"/>
      <w:szCs w:val="20"/>
    </w:rPr>
  </w:style>
  <w:style w:type="character" w:customStyle="1" w:styleId="21">
    <w:name w:val="批注主题 Char"/>
    <w:basedOn w:val="20"/>
    <w:link w:val="3"/>
    <w:qFormat/>
    <w:uiPriority w:val="0"/>
    <w:rPr>
      <w:b/>
      <w:bCs/>
    </w:rPr>
  </w:style>
  <w:style w:type="character" w:customStyle="1" w:styleId="22">
    <w:name w:val="正文文本 Char"/>
    <w:basedOn w:val="12"/>
    <w:link w:val="5"/>
    <w:uiPriority w:val="0"/>
    <w:rPr>
      <w:rFonts w:ascii="宋体" w:hAnsi="Times New Roman" w:eastAsia="宋体" w:cs="Times New Roman"/>
      <w:kern w:val="0"/>
      <w:szCs w:val="20"/>
    </w:rPr>
  </w:style>
  <w:style w:type="character" w:customStyle="1" w:styleId="23">
    <w:name w:val="纯文本 Char"/>
    <w:basedOn w:val="12"/>
    <w:link w:val="6"/>
    <w:qFormat/>
    <w:uiPriority w:val="0"/>
    <w:rPr>
      <w:rFonts w:ascii="宋体" w:hAnsi="Courier New" w:eastAsia="宋体" w:cs="Times New Roman"/>
      <w:kern w:val="0"/>
      <w:szCs w:val="21"/>
    </w:rPr>
  </w:style>
  <w:style w:type="character" w:customStyle="1" w:styleId="24">
    <w:name w:val="日期 Char"/>
    <w:basedOn w:val="12"/>
    <w:link w:val="7"/>
    <w:uiPriority w:val="0"/>
    <w:rPr>
      <w:rFonts w:ascii="Times New Roman" w:hAnsi="Times New Roman" w:eastAsia="宋体" w:cs="Times New Roman"/>
      <w:kern w:val="0"/>
      <w:szCs w:val="20"/>
    </w:rPr>
  </w:style>
  <w:style w:type="character" w:customStyle="1" w:styleId="25">
    <w:name w:val="批注框文本 Char"/>
    <w:basedOn w:val="12"/>
    <w:link w:val="8"/>
    <w:semiHidden/>
    <w:uiPriority w:val="0"/>
    <w:rPr>
      <w:rFonts w:ascii="Times New Roman" w:hAnsi="Times New Roman" w:eastAsia="宋体" w:cs="Times New Roman"/>
      <w:kern w:val="0"/>
      <w:sz w:val="18"/>
      <w:szCs w:val="18"/>
    </w:rPr>
  </w:style>
  <w:style w:type="character" w:customStyle="1" w:styleId="26">
    <w:name w:val="页脚 Char"/>
    <w:basedOn w:val="12"/>
    <w:link w:val="9"/>
    <w:qFormat/>
    <w:uiPriority w:val="0"/>
    <w:rPr>
      <w:rFonts w:ascii="Times New Roman" w:hAnsi="Times New Roman" w:eastAsia="宋体" w:cs="Times New Roman"/>
      <w:kern w:val="0"/>
      <w:sz w:val="18"/>
      <w:szCs w:val="20"/>
    </w:rPr>
  </w:style>
  <w:style w:type="character" w:customStyle="1" w:styleId="27">
    <w:name w:val="页眉 Char"/>
    <w:basedOn w:val="12"/>
    <w:link w:val="10"/>
    <w:qFormat/>
    <w:uiPriority w:val="0"/>
    <w:rPr>
      <w:rFonts w:ascii="Times New Roman" w:hAnsi="Times New Roman" w:eastAsia="宋体" w:cs="Times New Roman"/>
      <w:kern w:val="0"/>
      <w:sz w:val="18"/>
      <w:szCs w:val="20"/>
    </w:rPr>
  </w:style>
  <w:style w:type="character" w:customStyle="1" w:styleId="28">
    <w:name w:val="正文文本缩进 3 Char"/>
    <w:basedOn w:val="12"/>
    <w:link w:val="11"/>
    <w:uiPriority w:val="0"/>
    <w:rPr>
      <w:rFonts w:ascii="Times New Roman" w:hAnsi="Times New Roman" w:eastAsia="宋体" w:cs="Times New Roman"/>
      <w:kern w:val="0"/>
      <w:sz w:val="16"/>
      <w:szCs w:val="16"/>
    </w:rPr>
  </w:style>
  <w:style w:type="character" w:customStyle="1" w:styleId="29">
    <w:name w:val="纯文本 Char1"/>
    <w:qFormat/>
    <w:uiPriority w:val="0"/>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textRotate="1"/>
    <customShpInfo spid="_x0000_s2052" textRotate="1"/>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580D7E-BC17-42B0-8DAF-B869CEEACC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1083</Words>
  <Characters>6179</Characters>
  <Lines>51</Lines>
  <Paragraphs>14</Paragraphs>
  <TotalTime>0</TotalTime>
  <ScaleCrop>false</ScaleCrop>
  <LinksUpToDate>false</LinksUpToDate>
  <CharactersWithSpaces>7248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2018-12-27T04:37:00Z</dcterms:created>
  <dc:creator>TYH</dc:creator>
  <cp:lastModifiedBy>xingxi441</cp:lastModifiedBy>
  <dcterms:modified xsi:type="dcterms:W3CDTF">2019-01-07T07:17:10Z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